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BD" w:rsidRPr="000A6F7F" w:rsidRDefault="00714DED" w:rsidP="0046730D">
      <w:pPr>
        <w:tabs>
          <w:tab w:val="left" w:pos="240"/>
          <w:tab w:val="center" w:pos="4513"/>
        </w:tabs>
        <w:spacing w:line="276" w:lineRule="auto"/>
        <w:rPr>
          <w:rFonts w:asciiTheme="majorBidi" w:hAnsiTheme="majorBidi" w:cstheme="majorBidi"/>
          <w:b/>
          <w:color w:val="000000" w:themeColor="text1"/>
        </w:rPr>
      </w:pPr>
      <w:r w:rsidRPr="000A6F7F">
        <w:rPr>
          <w:rFonts w:asciiTheme="majorBidi" w:hAnsiTheme="majorBidi" w:cstheme="majorBidi"/>
          <w:b/>
          <w:color w:val="000000" w:themeColor="text1"/>
        </w:rPr>
        <w:tab/>
      </w:r>
      <w:r w:rsidRPr="000A6F7F">
        <w:rPr>
          <w:rFonts w:asciiTheme="majorBidi" w:hAnsiTheme="majorBidi" w:cstheme="majorBidi"/>
          <w:b/>
          <w:color w:val="000000" w:themeColor="text1"/>
        </w:rPr>
        <w:tab/>
      </w:r>
      <w:r w:rsidRPr="000A6F7F">
        <w:rPr>
          <w:rFonts w:asciiTheme="majorBidi" w:hAnsiTheme="majorBidi" w:cstheme="majorBidi"/>
          <w:b/>
          <w:color w:val="000000" w:themeColor="text1"/>
        </w:rPr>
        <w:br w:type="textWrapping" w:clear="all"/>
      </w:r>
    </w:p>
    <w:p w:rsidR="004162BD" w:rsidRPr="000A6F7F" w:rsidRDefault="00714DED" w:rsidP="0046730D">
      <w:pPr>
        <w:spacing w:line="276" w:lineRule="auto"/>
        <w:jc w:val="center"/>
        <w:rPr>
          <w:rFonts w:asciiTheme="majorBidi" w:hAnsiTheme="majorBidi" w:cstheme="majorBidi"/>
          <w:b/>
          <w:color w:val="000000" w:themeColor="text1"/>
        </w:rPr>
      </w:pPr>
      <w:r w:rsidRPr="000A6F7F">
        <w:rPr>
          <w:rFonts w:asciiTheme="majorBidi" w:hAnsiTheme="majorBidi" w:cstheme="majorBidi"/>
          <w:b/>
          <w:color w:val="000000" w:themeColor="text1"/>
        </w:rPr>
        <w:t>Terms of Reference (</w:t>
      </w:r>
      <w:proofErr w:type="spellStart"/>
      <w:r w:rsidRPr="000A6F7F">
        <w:rPr>
          <w:rFonts w:asciiTheme="majorBidi" w:hAnsiTheme="majorBidi" w:cstheme="majorBidi"/>
          <w:b/>
          <w:color w:val="000000" w:themeColor="text1"/>
        </w:rPr>
        <w:t>ToR</w:t>
      </w:r>
      <w:proofErr w:type="spellEnd"/>
      <w:r w:rsidRPr="000A6F7F">
        <w:rPr>
          <w:rFonts w:asciiTheme="majorBidi" w:hAnsiTheme="majorBidi" w:cstheme="majorBidi"/>
          <w:b/>
          <w:color w:val="000000" w:themeColor="text1"/>
        </w:rPr>
        <w:t xml:space="preserve">) </w:t>
      </w:r>
    </w:p>
    <w:p w:rsidR="004162BD" w:rsidRPr="000A6F7F" w:rsidRDefault="004162BD" w:rsidP="0046730D">
      <w:pPr>
        <w:spacing w:line="276" w:lineRule="auto"/>
        <w:jc w:val="center"/>
        <w:rPr>
          <w:rFonts w:asciiTheme="majorBidi" w:hAnsiTheme="majorBidi" w:cstheme="majorBidi"/>
          <w:b/>
          <w:color w:val="000000" w:themeColor="text1"/>
        </w:rPr>
      </w:pPr>
    </w:p>
    <w:p w:rsidR="004162BD" w:rsidRPr="000A6F7F" w:rsidRDefault="000A6F7F" w:rsidP="0046730D">
      <w:pPr>
        <w:spacing w:line="276" w:lineRule="auto"/>
        <w:jc w:val="center"/>
        <w:rPr>
          <w:rFonts w:asciiTheme="majorBidi" w:hAnsiTheme="majorBidi" w:cstheme="majorBidi"/>
          <w:b/>
          <w:bCs/>
          <w:color w:val="000000" w:themeColor="text1"/>
          <w:lang w:eastAsia="en-US"/>
        </w:rPr>
      </w:pPr>
      <w:r w:rsidRPr="000A6F7F">
        <w:rPr>
          <w:rFonts w:asciiTheme="majorBidi" w:hAnsiTheme="majorBidi" w:cstheme="majorBidi"/>
          <w:b/>
          <w:color w:val="000000" w:themeColor="text1"/>
        </w:rPr>
        <w:t>2 days Trainings on Positive masculinity, wellbeing and stress management for groups of Men Change Makers</w:t>
      </w:r>
    </w:p>
    <w:p w:rsidR="004162BD" w:rsidRPr="000A6F7F" w:rsidRDefault="004162BD" w:rsidP="0046730D">
      <w:pPr>
        <w:pBdr>
          <w:bottom w:val="single" w:sz="12" w:space="1" w:color="auto"/>
        </w:pBdr>
        <w:spacing w:line="276" w:lineRule="auto"/>
        <w:jc w:val="center"/>
        <w:rPr>
          <w:rFonts w:asciiTheme="majorBidi" w:hAnsiTheme="majorBidi" w:cstheme="majorBidi"/>
          <w:b/>
          <w:bCs/>
          <w:color w:val="000000" w:themeColor="text1"/>
          <w:lang w:eastAsia="en-US"/>
        </w:rPr>
      </w:pPr>
    </w:p>
    <w:p w:rsidR="004162BD" w:rsidRPr="000A6F7F" w:rsidRDefault="004162BD" w:rsidP="0046730D">
      <w:pPr>
        <w:spacing w:line="276" w:lineRule="auto"/>
        <w:jc w:val="center"/>
        <w:rPr>
          <w:rFonts w:asciiTheme="majorBidi" w:hAnsiTheme="majorBidi" w:cstheme="majorBidi"/>
          <w:b/>
          <w:bCs/>
          <w:color w:val="000000" w:themeColor="text1"/>
        </w:rPr>
      </w:pPr>
    </w:p>
    <w:p w:rsidR="004162BD" w:rsidRPr="001A6C92" w:rsidRDefault="00714DED" w:rsidP="0046730D">
      <w:pPr>
        <w:pStyle w:val="Heading1"/>
        <w:numPr>
          <w:ilvl w:val="0"/>
          <w:numId w:val="2"/>
        </w:numPr>
        <w:tabs>
          <w:tab w:val="left" w:pos="360"/>
        </w:tabs>
        <w:spacing w:before="0" w:after="0" w:line="276" w:lineRule="auto"/>
        <w:ind w:left="360"/>
        <w:rPr>
          <w:rFonts w:asciiTheme="majorBidi" w:hAnsiTheme="majorBidi" w:cstheme="majorBidi"/>
          <w:smallCaps w:val="0"/>
          <w:color w:val="000000" w:themeColor="text1"/>
          <w:kern w:val="0"/>
          <w:szCs w:val="24"/>
        </w:rPr>
      </w:pPr>
      <w:bookmarkStart w:id="0" w:name="_Toc47347090"/>
      <w:bookmarkStart w:id="1" w:name="_Toc47346863"/>
      <w:bookmarkStart w:id="2" w:name="_Toc14152502"/>
      <w:bookmarkStart w:id="3" w:name="_Toc47346864"/>
      <w:bookmarkStart w:id="4" w:name="_Toc153339892"/>
      <w:bookmarkStart w:id="5" w:name="_Toc47346752"/>
      <w:bookmarkStart w:id="6" w:name="_Toc47346572"/>
      <w:bookmarkStart w:id="7" w:name="_Toc47346751"/>
      <w:bookmarkStart w:id="8" w:name="_Toc47347089"/>
      <w:bookmarkStart w:id="9" w:name="_Toc47346571"/>
      <w:r w:rsidRPr="000A6F7F">
        <w:rPr>
          <w:rFonts w:asciiTheme="majorBidi" w:hAnsiTheme="majorBidi" w:cstheme="majorBidi"/>
          <w:smallCaps w:val="0"/>
          <w:color w:val="000000" w:themeColor="text1"/>
          <w:kern w:val="0"/>
          <w:szCs w:val="24"/>
        </w:rPr>
        <w:t>Introduction of the Organization:</w:t>
      </w:r>
    </w:p>
    <w:p w:rsidR="004162BD" w:rsidRPr="000A6F7F" w:rsidRDefault="00714DED" w:rsidP="0046730D">
      <w:pPr>
        <w:pStyle w:val="paragraph"/>
        <w:spacing w:before="0" w:beforeAutospacing="0" w:after="0" w:afterAutospacing="0" w:line="276" w:lineRule="auto"/>
        <w:ind w:left="90"/>
        <w:jc w:val="both"/>
        <w:textAlignment w:val="baseline"/>
        <w:rPr>
          <w:rStyle w:val="normaltextrun"/>
          <w:rFonts w:asciiTheme="majorBidi" w:hAnsiTheme="majorBidi" w:cstheme="majorBidi"/>
          <w:color w:val="000000" w:themeColor="text1"/>
        </w:rPr>
      </w:pPr>
      <w:r w:rsidRPr="000A6F7F">
        <w:rPr>
          <w:rStyle w:val="normaltextrun"/>
          <w:rFonts w:asciiTheme="majorBidi" w:hAnsiTheme="majorBidi" w:cstheme="majorBidi"/>
          <w:color w:val="000000" w:themeColor="text1"/>
        </w:rPr>
        <w:t>Khwendo Kor (KK), meaning “Sisters’ Home” in Pashto, is a non-profit, non-governmental organization established in 1993 under the Societies Act 1860. Since its inception, KK has been working tirelessly to promote the rights of women and children through education, health, sustainable livelihoods, advocacy and peace building. KK strives to create enabling environments where women and marginalized groups can thrive socially and economically.</w:t>
      </w:r>
    </w:p>
    <w:p w:rsidR="004162BD" w:rsidRPr="000A6F7F" w:rsidRDefault="004162BD" w:rsidP="0046730D">
      <w:pPr>
        <w:pStyle w:val="ListParagraph"/>
        <w:tabs>
          <w:tab w:val="left" w:pos="1410"/>
        </w:tabs>
        <w:spacing w:line="276" w:lineRule="auto"/>
        <w:ind w:left="0"/>
        <w:jc w:val="both"/>
        <w:rPr>
          <w:rFonts w:asciiTheme="majorBidi" w:eastAsia="Calibri" w:hAnsiTheme="majorBidi" w:cstheme="majorBidi"/>
          <w:color w:val="000000" w:themeColor="text1"/>
          <w:lang w:val="en-US" w:eastAsia="en-US"/>
        </w:rPr>
      </w:pPr>
    </w:p>
    <w:p w:rsidR="004162BD" w:rsidRPr="001A6C92" w:rsidRDefault="00714DED" w:rsidP="001A6C92">
      <w:pPr>
        <w:pStyle w:val="ListParagraph"/>
        <w:numPr>
          <w:ilvl w:val="0"/>
          <w:numId w:val="2"/>
        </w:numPr>
        <w:tabs>
          <w:tab w:val="left" w:pos="1410"/>
        </w:tabs>
        <w:spacing w:line="276" w:lineRule="auto"/>
        <w:ind w:left="360"/>
        <w:jc w:val="both"/>
        <w:rPr>
          <w:rFonts w:asciiTheme="majorBidi" w:eastAsia="Calibri" w:hAnsiTheme="majorBidi" w:cstheme="majorBidi"/>
          <w:b/>
          <w:bCs/>
          <w:color w:val="000000" w:themeColor="text1"/>
          <w:lang w:val="en-US" w:eastAsia="en-US"/>
        </w:rPr>
      </w:pPr>
      <w:r w:rsidRPr="000A6F7F">
        <w:rPr>
          <w:rFonts w:asciiTheme="majorBidi" w:eastAsia="Calibri" w:hAnsiTheme="majorBidi" w:cstheme="majorBidi"/>
          <w:b/>
          <w:bCs/>
          <w:color w:val="000000" w:themeColor="text1"/>
          <w:lang w:val="en-US" w:eastAsia="en-US"/>
        </w:rPr>
        <w:t>Background of the assignment:</w:t>
      </w:r>
    </w:p>
    <w:bookmarkEnd w:id="0"/>
    <w:bookmarkEnd w:id="1"/>
    <w:bookmarkEnd w:id="2"/>
    <w:bookmarkEnd w:id="3"/>
    <w:bookmarkEnd w:id="4"/>
    <w:bookmarkEnd w:id="5"/>
    <w:bookmarkEnd w:id="6"/>
    <w:bookmarkEnd w:id="7"/>
    <w:bookmarkEnd w:id="8"/>
    <w:bookmarkEnd w:id="9"/>
    <w:p w:rsidR="004162BD" w:rsidRPr="0046730D" w:rsidRDefault="000A6F7F" w:rsidP="0046730D">
      <w:pPr>
        <w:spacing w:line="276" w:lineRule="auto"/>
        <w:jc w:val="both"/>
      </w:pPr>
      <w:r w:rsidRPr="0046730D">
        <w:t xml:space="preserve">This assignment focuses on the </w:t>
      </w:r>
      <w:r w:rsidRPr="0046730D">
        <w:rPr>
          <w:rStyle w:val="Strong"/>
          <w:b w:val="0"/>
          <w:bCs w:val="0"/>
        </w:rPr>
        <w:t>two-day training program</w:t>
      </w:r>
      <w:r w:rsidRPr="0046730D">
        <w:rPr>
          <w:b/>
          <w:bCs/>
        </w:rPr>
        <w:t xml:space="preserve"> </w:t>
      </w:r>
      <w:r w:rsidRPr="0046730D">
        <w:t xml:space="preserve">for </w:t>
      </w:r>
      <w:r w:rsidRPr="0046730D">
        <w:rPr>
          <w:rStyle w:val="Strong"/>
          <w:b w:val="0"/>
          <w:bCs w:val="0"/>
        </w:rPr>
        <w:t>Men Change Makers</w:t>
      </w:r>
      <w:r w:rsidRPr="0046730D">
        <w:t xml:space="preserve"> in </w:t>
      </w:r>
      <w:r w:rsidRPr="0046730D">
        <w:rPr>
          <w:rStyle w:val="Strong"/>
        </w:rPr>
        <w:t>2026</w:t>
      </w:r>
      <w:r w:rsidRPr="0046730D">
        <w:t xml:space="preserve"> as part of the </w:t>
      </w:r>
      <w:proofErr w:type="spellStart"/>
      <w:r w:rsidRPr="0046730D">
        <w:t>ongoing</w:t>
      </w:r>
      <w:proofErr w:type="spellEnd"/>
      <w:r w:rsidRPr="0046730D">
        <w:t xml:space="preserve"> initiative in </w:t>
      </w:r>
      <w:r w:rsidRPr="0046730D">
        <w:rPr>
          <w:rStyle w:val="Strong"/>
          <w:b w:val="0"/>
          <w:bCs w:val="0"/>
        </w:rPr>
        <w:t>Peshawar District, Khyber Pakhtunkhwa</w:t>
      </w:r>
      <w:r w:rsidRPr="0046730D">
        <w:t xml:space="preserve">. The goal of this training is to empower </w:t>
      </w:r>
      <w:r w:rsidRPr="0046730D">
        <w:rPr>
          <w:rStyle w:val="Strong"/>
          <w:b w:val="0"/>
          <w:bCs w:val="0"/>
        </w:rPr>
        <w:t>125 male participants</w:t>
      </w:r>
      <w:r w:rsidRPr="0046730D">
        <w:t xml:space="preserve">, who have been selected as part of the Men Change Makers program, to become effective advocates for </w:t>
      </w:r>
      <w:r w:rsidRPr="0046730D">
        <w:rPr>
          <w:rStyle w:val="Strong"/>
          <w:b w:val="0"/>
          <w:bCs w:val="0"/>
        </w:rPr>
        <w:t>positive masculinity</w:t>
      </w:r>
      <w:r w:rsidRPr="0046730D">
        <w:rPr>
          <w:b/>
          <w:bCs/>
        </w:rPr>
        <w:t xml:space="preserve">, </w:t>
      </w:r>
      <w:r w:rsidRPr="0046730D">
        <w:rPr>
          <w:rStyle w:val="Strong"/>
          <w:b w:val="0"/>
          <w:bCs w:val="0"/>
        </w:rPr>
        <w:t>wellbeing</w:t>
      </w:r>
      <w:r w:rsidRPr="0046730D">
        <w:rPr>
          <w:b/>
          <w:bCs/>
        </w:rPr>
        <w:t xml:space="preserve">, </w:t>
      </w:r>
      <w:r w:rsidRPr="0046730D">
        <w:t>and</w:t>
      </w:r>
      <w:r w:rsidRPr="0046730D">
        <w:rPr>
          <w:b/>
          <w:bCs/>
        </w:rPr>
        <w:t xml:space="preserve"> </w:t>
      </w:r>
      <w:r w:rsidRPr="0046730D">
        <w:rPr>
          <w:rStyle w:val="Strong"/>
          <w:b w:val="0"/>
          <w:bCs w:val="0"/>
        </w:rPr>
        <w:t>stress management</w:t>
      </w:r>
      <w:r w:rsidRPr="0046730D">
        <w:rPr>
          <w:b/>
          <w:bCs/>
        </w:rPr>
        <w:t xml:space="preserve"> </w:t>
      </w:r>
      <w:r w:rsidRPr="0046730D">
        <w:t>within their communities.</w:t>
      </w:r>
    </w:p>
    <w:p w:rsidR="000A6F7F" w:rsidRPr="0046730D" w:rsidRDefault="000A6F7F" w:rsidP="0046730D">
      <w:pPr>
        <w:spacing w:line="276" w:lineRule="auto"/>
        <w:jc w:val="both"/>
      </w:pPr>
      <w:r w:rsidRPr="0046730D">
        <w:t xml:space="preserve">The </w:t>
      </w:r>
      <w:r w:rsidRPr="0046730D">
        <w:rPr>
          <w:rStyle w:val="Strong"/>
          <w:b w:val="0"/>
          <w:bCs w:val="0"/>
        </w:rPr>
        <w:t>training sessions</w:t>
      </w:r>
      <w:r w:rsidRPr="0046730D">
        <w:t xml:space="preserve"> will equip participants with the necessary tools and knowledge to challenge harmful gender stereotypes, promote healthier masculinity, and address mental health and stress-related issues. These sessions are designed to foster </w:t>
      </w:r>
      <w:r w:rsidRPr="0046730D">
        <w:rPr>
          <w:rStyle w:val="Strong"/>
        </w:rPr>
        <w:t>gender equality</w:t>
      </w:r>
      <w:r w:rsidRPr="0046730D">
        <w:t xml:space="preserve">, encourage </w:t>
      </w:r>
      <w:r w:rsidRPr="0046730D">
        <w:rPr>
          <w:rStyle w:val="Strong"/>
        </w:rPr>
        <w:t>self-awareness</w:t>
      </w:r>
      <w:r w:rsidRPr="0046730D">
        <w:t xml:space="preserve">, and help participants develop strategies for improving their </w:t>
      </w:r>
      <w:r w:rsidRPr="0046730D">
        <w:rPr>
          <w:rStyle w:val="Strong"/>
          <w:b w:val="0"/>
          <w:bCs w:val="0"/>
        </w:rPr>
        <w:t>mental and physical wellbeing</w:t>
      </w:r>
      <w:r w:rsidRPr="0046730D">
        <w:t>.</w:t>
      </w:r>
    </w:p>
    <w:p w:rsidR="000A6F7F" w:rsidRPr="0046730D" w:rsidRDefault="000A6F7F" w:rsidP="0046730D">
      <w:pPr>
        <w:spacing w:line="276" w:lineRule="auto"/>
        <w:jc w:val="both"/>
      </w:pPr>
      <w:r w:rsidRPr="0046730D">
        <w:t xml:space="preserve">These trained Men Change Makers will then use their newfound knowledge to facilitate change and advocate for healthier expressions of masculinity within their communities. The training will focus on creating </w:t>
      </w:r>
      <w:r w:rsidRPr="0046730D">
        <w:rPr>
          <w:rStyle w:val="Strong"/>
          <w:b w:val="0"/>
          <w:bCs w:val="0"/>
        </w:rPr>
        <w:t>male champions</w:t>
      </w:r>
      <w:r w:rsidRPr="0046730D">
        <w:t xml:space="preserve"> who will actively work towards promoting </w:t>
      </w:r>
      <w:r w:rsidRPr="0046730D">
        <w:rPr>
          <w:rStyle w:val="Strong"/>
        </w:rPr>
        <w:t>positive social change</w:t>
      </w:r>
      <w:r w:rsidRPr="0046730D">
        <w:t xml:space="preserve"> and breaking down harmful gender norms.</w:t>
      </w:r>
    </w:p>
    <w:p w:rsidR="000A6F7F" w:rsidRPr="000A6F7F" w:rsidRDefault="000A6F7F" w:rsidP="0046730D">
      <w:pPr>
        <w:spacing w:line="276" w:lineRule="auto"/>
        <w:jc w:val="both"/>
        <w:rPr>
          <w:rFonts w:asciiTheme="majorBidi" w:eastAsia="Calibri" w:hAnsiTheme="majorBidi" w:cstheme="majorBidi"/>
          <w:color w:val="000000" w:themeColor="text1"/>
          <w:lang w:val="en-US" w:eastAsia="en-US"/>
        </w:rPr>
      </w:pPr>
    </w:p>
    <w:p w:rsidR="004162BD" w:rsidRPr="000A6F7F" w:rsidRDefault="00714DED" w:rsidP="0046730D">
      <w:pPr>
        <w:pStyle w:val="NoSpacing"/>
        <w:numPr>
          <w:ilvl w:val="0"/>
          <w:numId w:val="2"/>
        </w:numPr>
        <w:spacing w:line="276" w:lineRule="auto"/>
        <w:jc w:val="both"/>
        <w:rPr>
          <w:rFonts w:asciiTheme="majorBidi" w:eastAsia="Times New Roman" w:hAnsiTheme="majorBidi" w:cstheme="majorBidi"/>
          <w:b/>
          <w:color w:val="000000" w:themeColor="text1"/>
          <w:sz w:val="24"/>
          <w:szCs w:val="24"/>
          <w:lang w:val="en-GB" w:eastAsia="en-GB"/>
        </w:rPr>
      </w:pPr>
      <w:r w:rsidRPr="000A6F7F">
        <w:rPr>
          <w:rFonts w:asciiTheme="majorBidi" w:eastAsia="Times New Roman" w:hAnsiTheme="majorBidi" w:cstheme="majorBidi"/>
          <w:b/>
          <w:color w:val="000000" w:themeColor="text1"/>
          <w:sz w:val="24"/>
          <w:szCs w:val="24"/>
          <w:lang w:val="en-GB" w:eastAsia="en-GB"/>
        </w:rPr>
        <w:t>Objective of the Assignment:</w:t>
      </w:r>
    </w:p>
    <w:p w:rsidR="004162BD" w:rsidRPr="000A6F7F" w:rsidRDefault="00714DED" w:rsidP="0046730D">
      <w:pPr>
        <w:spacing w:line="276" w:lineRule="auto"/>
        <w:jc w:val="both"/>
        <w:rPr>
          <w:rFonts w:asciiTheme="majorBidi" w:eastAsia="Calibri" w:hAnsiTheme="majorBidi" w:cstheme="majorBidi"/>
          <w:color w:val="000000" w:themeColor="text1"/>
          <w:lang w:val="en-US" w:eastAsia="en-US"/>
        </w:rPr>
      </w:pPr>
      <w:r w:rsidRPr="000A6F7F">
        <w:rPr>
          <w:rFonts w:asciiTheme="majorBidi" w:eastAsia="Calibri" w:hAnsiTheme="majorBidi" w:cstheme="majorBidi"/>
          <w:color w:val="000000" w:themeColor="text1"/>
          <w:lang w:val="en-US" w:eastAsia="en-US"/>
        </w:rPr>
        <w:t xml:space="preserve">The </w:t>
      </w:r>
      <w:proofErr w:type="gramStart"/>
      <w:r w:rsidRPr="000A6F7F">
        <w:rPr>
          <w:rFonts w:asciiTheme="majorBidi" w:eastAsia="Calibri" w:hAnsiTheme="majorBidi" w:cstheme="majorBidi"/>
          <w:color w:val="000000" w:themeColor="text1"/>
          <w:lang w:val="en-US" w:eastAsia="en-US"/>
        </w:rPr>
        <w:t>objectives of the training is</w:t>
      </w:r>
      <w:proofErr w:type="gramEnd"/>
      <w:r w:rsidRPr="000A6F7F">
        <w:rPr>
          <w:rFonts w:asciiTheme="majorBidi" w:eastAsia="Calibri" w:hAnsiTheme="majorBidi" w:cstheme="majorBidi"/>
          <w:color w:val="000000" w:themeColor="text1"/>
          <w:lang w:val="en-US" w:eastAsia="en-US"/>
        </w:rPr>
        <w:t xml:space="preserve"> to;</w:t>
      </w:r>
    </w:p>
    <w:p w:rsidR="000A6F7F" w:rsidRPr="0046730D" w:rsidRDefault="000A6F7F" w:rsidP="0046730D">
      <w:pPr>
        <w:pStyle w:val="ListParagraph"/>
        <w:numPr>
          <w:ilvl w:val="0"/>
          <w:numId w:val="7"/>
        </w:numPr>
        <w:spacing w:line="276" w:lineRule="auto"/>
        <w:rPr>
          <w:lang w:val="en-US" w:eastAsia="en-US"/>
        </w:rPr>
      </w:pPr>
      <w:r w:rsidRPr="000A6F7F">
        <w:rPr>
          <w:lang w:val="en-US" w:eastAsia="en-US"/>
        </w:rPr>
        <w:t xml:space="preserve">To provide </w:t>
      </w:r>
      <w:proofErr w:type="gramStart"/>
      <w:r w:rsidRPr="000A6F7F">
        <w:rPr>
          <w:lang w:val="en-US" w:eastAsia="en-US"/>
        </w:rPr>
        <w:t xml:space="preserve">a </w:t>
      </w:r>
      <w:r w:rsidRPr="0046730D">
        <w:rPr>
          <w:lang w:val="en-US" w:eastAsia="en-US"/>
        </w:rPr>
        <w:t>two</w:t>
      </w:r>
      <w:proofErr w:type="gramEnd"/>
      <w:r w:rsidRPr="0046730D">
        <w:rPr>
          <w:lang w:val="en-US" w:eastAsia="en-US"/>
        </w:rPr>
        <w:t>-day training for Men Change Makers in 2026</w:t>
      </w:r>
      <w:r w:rsidRPr="000A6F7F">
        <w:rPr>
          <w:lang w:val="en-US" w:eastAsia="en-US"/>
        </w:rPr>
        <w:t xml:space="preserve"> focused on </w:t>
      </w:r>
      <w:r w:rsidRPr="0046730D">
        <w:rPr>
          <w:lang w:val="en-US" w:eastAsia="en-US"/>
        </w:rPr>
        <w:t xml:space="preserve">positive masculinity, wellbeing, and stress management. </w:t>
      </w:r>
    </w:p>
    <w:p w:rsidR="000A6F7F" w:rsidRPr="0046730D" w:rsidRDefault="000A6F7F" w:rsidP="0046730D">
      <w:pPr>
        <w:pStyle w:val="ListParagraph"/>
        <w:numPr>
          <w:ilvl w:val="0"/>
          <w:numId w:val="7"/>
        </w:numPr>
        <w:spacing w:line="276" w:lineRule="auto"/>
        <w:rPr>
          <w:lang w:val="en-US" w:eastAsia="en-US"/>
        </w:rPr>
      </w:pPr>
      <w:r w:rsidRPr="0046730D">
        <w:rPr>
          <w:lang w:val="en-US" w:eastAsia="en-US"/>
        </w:rPr>
        <w:t xml:space="preserve">To help participants understand and challenge traditional gender norms and promote healthier expressions of masculinity. </w:t>
      </w:r>
    </w:p>
    <w:p w:rsidR="000A6F7F" w:rsidRPr="0046730D" w:rsidRDefault="000A6F7F" w:rsidP="0046730D">
      <w:pPr>
        <w:pStyle w:val="ListParagraph"/>
        <w:numPr>
          <w:ilvl w:val="0"/>
          <w:numId w:val="7"/>
        </w:numPr>
        <w:spacing w:line="276" w:lineRule="auto"/>
        <w:rPr>
          <w:lang w:val="en-US" w:eastAsia="en-US"/>
        </w:rPr>
      </w:pPr>
      <w:r w:rsidRPr="0046730D">
        <w:rPr>
          <w:lang w:val="en-US" w:eastAsia="en-US"/>
        </w:rPr>
        <w:t xml:space="preserve">To enhance the mental and physical wellbeing of participants by providing tools for stress management and emotional resilience. </w:t>
      </w:r>
    </w:p>
    <w:p w:rsidR="000A6F7F" w:rsidRPr="0046730D" w:rsidRDefault="000A6F7F" w:rsidP="0046730D">
      <w:pPr>
        <w:pStyle w:val="ListParagraph"/>
        <w:numPr>
          <w:ilvl w:val="0"/>
          <w:numId w:val="7"/>
        </w:numPr>
        <w:spacing w:line="276" w:lineRule="auto"/>
        <w:rPr>
          <w:lang w:val="en-US" w:eastAsia="en-US"/>
        </w:rPr>
      </w:pPr>
      <w:r w:rsidRPr="0046730D">
        <w:rPr>
          <w:lang w:val="en-US" w:eastAsia="en-US"/>
        </w:rPr>
        <w:t xml:space="preserve">To empower participants to become advocates for gender equality and positive change within their communities. </w:t>
      </w:r>
    </w:p>
    <w:p w:rsidR="004162BD" w:rsidRPr="001A6C92" w:rsidRDefault="000A6F7F" w:rsidP="001A6C92">
      <w:pPr>
        <w:pStyle w:val="ListParagraph"/>
        <w:numPr>
          <w:ilvl w:val="0"/>
          <w:numId w:val="7"/>
        </w:numPr>
        <w:spacing w:line="276" w:lineRule="auto"/>
        <w:rPr>
          <w:rFonts w:asciiTheme="majorBidi" w:eastAsia="Calibri" w:hAnsiTheme="majorBidi" w:cstheme="majorBidi"/>
          <w:color w:val="000000" w:themeColor="text1"/>
          <w:lang w:val="en-US" w:eastAsia="en-US"/>
        </w:rPr>
      </w:pPr>
      <w:r w:rsidRPr="000A6F7F">
        <w:rPr>
          <w:lang w:val="en-US" w:eastAsia="en-US"/>
        </w:rPr>
        <w:t xml:space="preserve">To ensure that </w:t>
      </w:r>
      <w:r w:rsidRPr="0046730D">
        <w:rPr>
          <w:lang w:val="en-US" w:eastAsia="en-US"/>
        </w:rPr>
        <w:t>the trained Men Change Makers can effectively lead discussions and initiatives focused on gender equality and healthier masculinity.</w:t>
      </w:r>
    </w:p>
    <w:p w:rsidR="004162BD" w:rsidRPr="001A6C92" w:rsidRDefault="00714DED" w:rsidP="001A6C92">
      <w:pPr>
        <w:pStyle w:val="Heading1"/>
        <w:numPr>
          <w:ilvl w:val="0"/>
          <w:numId w:val="2"/>
        </w:numPr>
        <w:spacing w:before="0" w:after="0" w:line="276" w:lineRule="auto"/>
        <w:rPr>
          <w:rFonts w:asciiTheme="majorBidi" w:hAnsiTheme="majorBidi" w:cstheme="majorBidi"/>
          <w:smallCaps w:val="0"/>
          <w:color w:val="000000" w:themeColor="text1"/>
          <w:kern w:val="0"/>
          <w:szCs w:val="24"/>
        </w:rPr>
      </w:pPr>
      <w:r w:rsidRPr="000A6F7F">
        <w:rPr>
          <w:rFonts w:asciiTheme="majorBidi" w:hAnsiTheme="majorBidi" w:cstheme="majorBidi"/>
          <w:smallCaps w:val="0"/>
          <w:color w:val="000000" w:themeColor="text1"/>
          <w:kern w:val="0"/>
          <w:szCs w:val="24"/>
        </w:rPr>
        <w:t>Major Deliverables:</w:t>
      </w:r>
    </w:p>
    <w:p w:rsidR="004162BD" w:rsidRPr="000A6F7F" w:rsidRDefault="00714DED" w:rsidP="0046730D">
      <w:pPr>
        <w:spacing w:line="276" w:lineRule="auto"/>
        <w:jc w:val="both"/>
        <w:rPr>
          <w:rFonts w:asciiTheme="majorBidi" w:eastAsia="Calibri" w:hAnsiTheme="majorBidi" w:cstheme="majorBidi"/>
          <w:color w:val="000000" w:themeColor="text1"/>
          <w:lang w:val="en-US" w:eastAsia="en-US"/>
        </w:rPr>
      </w:pPr>
      <w:r w:rsidRPr="000A6F7F">
        <w:rPr>
          <w:rFonts w:asciiTheme="majorBidi" w:eastAsia="Calibri" w:hAnsiTheme="majorBidi" w:cstheme="majorBidi"/>
          <w:color w:val="000000" w:themeColor="text1"/>
          <w:lang w:val="en-US" w:eastAsia="en-US"/>
        </w:rPr>
        <w:t>The expe</w:t>
      </w:r>
      <w:r w:rsidR="0046730D">
        <w:rPr>
          <w:rFonts w:asciiTheme="majorBidi" w:eastAsia="Calibri" w:hAnsiTheme="majorBidi" w:cstheme="majorBidi"/>
          <w:color w:val="000000" w:themeColor="text1"/>
          <w:lang w:val="en-US" w:eastAsia="en-US"/>
        </w:rPr>
        <w:t>cted deliverables from the two</w:t>
      </w:r>
      <w:r w:rsidRPr="000A6F7F">
        <w:rPr>
          <w:rFonts w:asciiTheme="majorBidi" w:eastAsia="Calibri" w:hAnsiTheme="majorBidi" w:cstheme="majorBidi"/>
          <w:color w:val="000000" w:themeColor="text1"/>
          <w:lang w:val="en-US" w:eastAsia="en-US"/>
        </w:rPr>
        <w:t xml:space="preserve"> -day training include;</w:t>
      </w:r>
    </w:p>
    <w:p w:rsidR="000A6F7F" w:rsidRDefault="000A6F7F" w:rsidP="0046730D">
      <w:pPr>
        <w:pStyle w:val="ListParagraph"/>
        <w:numPr>
          <w:ilvl w:val="0"/>
          <w:numId w:val="4"/>
        </w:numPr>
        <w:spacing w:line="276" w:lineRule="auto"/>
        <w:ind w:right="-64"/>
        <w:jc w:val="both"/>
        <w:rPr>
          <w:rFonts w:asciiTheme="majorBidi" w:hAnsiTheme="majorBidi" w:cstheme="majorBidi"/>
          <w:color w:val="000000" w:themeColor="text1"/>
          <w:lang w:eastAsia="ja-JP"/>
        </w:rPr>
      </w:pPr>
      <w:r w:rsidRPr="000A6F7F">
        <w:rPr>
          <w:rFonts w:asciiTheme="majorBidi" w:hAnsiTheme="majorBidi" w:cstheme="majorBidi"/>
          <w:color w:val="000000" w:themeColor="text1"/>
          <w:lang w:eastAsia="ja-JP"/>
        </w:rPr>
        <w:lastRenderedPageBreak/>
        <w:t xml:space="preserve">Design </w:t>
      </w:r>
      <w:r w:rsidR="009C693B">
        <w:rPr>
          <w:rFonts w:asciiTheme="majorBidi" w:hAnsiTheme="majorBidi" w:cstheme="majorBidi"/>
          <w:color w:val="000000" w:themeColor="text1"/>
          <w:lang w:eastAsia="ja-JP"/>
        </w:rPr>
        <w:t xml:space="preserve">Module </w:t>
      </w:r>
      <w:r w:rsidRPr="000A6F7F">
        <w:rPr>
          <w:rFonts w:asciiTheme="majorBidi" w:hAnsiTheme="majorBidi" w:cstheme="majorBidi"/>
          <w:color w:val="000000" w:themeColor="text1"/>
          <w:lang w:eastAsia="ja-JP"/>
        </w:rPr>
        <w:t>and delivery of two day</w:t>
      </w:r>
      <w:r>
        <w:rPr>
          <w:rFonts w:asciiTheme="majorBidi" w:hAnsiTheme="majorBidi" w:cstheme="majorBidi"/>
          <w:color w:val="000000" w:themeColor="text1"/>
          <w:lang w:eastAsia="ja-JP"/>
        </w:rPr>
        <w:t>s</w:t>
      </w:r>
      <w:r w:rsidR="00E80F8E">
        <w:rPr>
          <w:rFonts w:asciiTheme="majorBidi" w:hAnsiTheme="majorBidi" w:cstheme="majorBidi"/>
          <w:color w:val="000000" w:themeColor="text1"/>
          <w:lang w:eastAsia="ja-JP"/>
        </w:rPr>
        <w:t xml:space="preserve"> training sessions for 30</w:t>
      </w:r>
      <w:r w:rsidR="00714DED" w:rsidRPr="000A6F7F">
        <w:rPr>
          <w:rFonts w:asciiTheme="majorBidi" w:hAnsiTheme="majorBidi" w:cstheme="majorBidi"/>
          <w:color w:val="000000" w:themeColor="text1"/>
          <w:lang w:eastAsia="ja-JP"/>
        </w:rPr>
        <w:t xml:space="preserve"> </w:t>
      </w:r>
      <w:r w:rsidRPr="000A6F7F">
        <w:rPr>
          <w:rFonts w:asciiTheme="majorBidi" w:hAnsiTheme="majorBidi" w:cstheme="majorBidi"/>
          <w:color w:val="000000" w:themeColor="text1"/>
          <w:lang w:val="en-US" w:eastAsia="ja-JP"/>
        </w:rPr>
        <w:t>Men Change maker</w:t>
      </w:r>
      <w:r w:rsidR="00714DED" w:rsidRPr="000A6F7F">
        <w:rPr>
          <w:rFonts w:asciiTheme="majorBidi" w:hAnsiTheme="majorBidi" w:cstheme="majorBidi"/>
          <w:color w:val="000000" w:themeColor="text1"/>
          <w:lang w:eastAsia="ja-JP"/>
        </w:rPr>
        <w:t xml:space="preserve"> </w:t>
      </w:r>
    </w:p>
    <w:p w:rsidR="004162BD" w:rsidRPr="000A6F7F" w:rsidRDefault="00714DED" w:rsidP="0046730D">
      <w:pPr>
        <w:pStyle w:val="ListParagraph"/>
        <w:numPr>
          <w:ilvl w:val="0"/>
          <w:numId w:val="4"/>
        </w:numPr>
        <w:spacing w:line="276" w:lineRule="auto"/>
        <w:ind w:right="-64"/>
        <w:jc w:val="both"/>
        <w:rPr>
          <w:rFonts w:asciiTheme="majorBidi" w:hAnsiTheme="majorBidi" w:cstheme="majorBidi"/>
          <w:color w:val="000000" w:themeColor="text1"/>
          <w:lang w:eastAsia="ja-JP"/>
        </w:rPr>
      </w:pPr>
      <w:r w:rsidRPr="000A6F7F">
        <w:rPr>
          <w:rFonts w:asciiTheme="majorBidi" w:hAnsiTheme="majorBidi" w:cstheme="majorBidi"/>
          <w:color w:val="000000" w:themeColor="text1"/>
          <w:lang w:eastAsia="ja-JP"/>
        </w:rPr>
        <w:t>Report (including a pos</w:t>
      </w:r>
      <w:r w:rsidR="009C693B">
        <w:rPr>
          <w:rFonts w:asciiTheme="majorBidi" w:hAnsiTheme="majorBidi" w:cstheme="majorBidi"/>
          <w:color w:val="000000" w:themeColor="text1"/>
          <w:lang w:eastAsia="ja-JP"/>
        </w:rPr>
        <w:t xml:space="preserve">t-training evaluation, </w:t>
      </w:r>
      <w:r w:rsidRPr="000A6F7F">
        <w:rPr>
          <w:rFonts w:asciiTheme="majorBidi" w:hAnsiTheme="majorBidi" w:cstheme="majorBidi"/>
          <w:color w:val="000000" w:themeColor="text1"/>
          <w:lang w:eastAsia="ja-JP"/>
        </w:rPr>
        <w:t xml:space="preserve">key </w:t>
      </w:r>
      <w:r w:rsidR="009C693B" w:rsidRPr="000A6F7F">
        <w:rPr>
          <w:rFonts w:asciiTheme="majorBidi" w:hAnsiTheme="majorBidi" w:cstheme="majorBidi"/>
          <w:color w:val="000000" w:themeColor="text1"/>
          <w:lang w:eastAsia="ja-JP"/>
        </w:rPr>
        <w:t>leanings</w:t>
      </w:r>
      <w:r w:rsidRPr="000A6F7F">
        <w:rPr>
          <w:rFonts w:asciiTheme="majorBidi" w:hAnsiTheme="majorBidi" w:cstheme="majorBidi"/>
          <w:color w:val="000000" w:themeColor="text1"/>
          <w:lang w:eastAsia="ja-JP"/>
        </w:rPr>
        <w:t xml:space="preserve"> and recommendations)</w:t>
      </w:r>
    </w:p>
    <w:p w:rsidR="004162BD" w:rsidRDefault="009C693B" w:rsidP="0046730D">
      <w:pPr>
        <w:pStyle w:val="ListParagraph"/>
        <w:numPr>
          <w:ilvl w:val="0"/>
          <w:numId w:val="4"/>
        </w:numPr>
        <w:spacing w:line="276" w:lineRule="auto"/>
        <w:ind w:right="-64"/>
        <w:jc w:val="both"/>
        <w:rPr>
          <w:rFonts w:asciiTheme="majorBidi" w:hAnsiTheme="majorBidi" w:cstheme="majorBidi"/>
          <w:color w:val="000000" w:themeColor="text1"/>
          <w:lang w:eastAsia="ja-JP"/>
        </w:rPr>
      </w:pPr>
      <w:r>
        <w:rPr>
          <w:rFonts w:asciiTheme="majorBidi" w:hAnsiTheme="majorBidi" w:cstheme="majorBidi"/>
          <w:color w:val="000000" w:themeColor="text1"/>
          <w:lang w:eastAsia="ja-JP"/>
        </w:rPr>
        <w:t>Submission of Training</w:t>
      </w:r>
      <w:r w:rsidR="00714DED" w:rsidRPr="000A6F7F">
        <w:rPr>
          <w:rFonts w:asciiTheme="majorBidi" w:hAnsiTheme="majorBidi" w:cstheme="majorBidi"/>
          <w:color w:val="000000" w:themeColor="text1"/>
          <w:lang w:eastAsia="ja-JP"/>
        </w:rPr>
        <w:t xml:space="preserve"> report and PPTs/</w:t>
      </w:r>
      <w:proofErr w:type="spellStart"/>
      <w:r w:rsidR="00714DED" w:rsidRPr="000A6F7F">
        <w:rPr>
          <w:rFonts w:asciiTheme="majorBidi" w:hAnsiTheme="majorBidi" w:cstheme="majorBidi"/>
          <w:color w:val="000000" w:themeColor="text1"/>
          <w:lang w:eastAsia="ja-JP"/>
        </w:rPr>
        <w:t>handouts</w:t>
      </w:r>
      <w:proofErr w:type="spellEnd"/>
      <w:r w:rsidR="00714DED" w:rsidRPr="000A6F7F">
        <w:rPr>
          <w:rFonts w:asciiTheme="majorBidi" w:hAnsiTheme="majorBidi" w:cstheme="majorBidi"/>
          <w:color w:val="000000" w:themeColor="text1"/>
          <w:lang w:eastAsia="ja-JP"/>
        </w:rPr>
        <w:t>.</w:t>
      </w:r>
    </w:p>
    <w:p w:rsidR="00D21288" w:rsidRPr="001A6C92" w:rsidRDefault="00D21288" w:rsidP="00D21288">
      <w:pPr>
        <w:pStyle w:val="ListParagraph"/>
        <w:numPr>
          <w:ilvl w:val="0"/>
          <w:numId w:val="4"/>
        </w:numPr>
        <w:spacing w:line="276" w:lineRule="auto"/>
        <w:ind w:right="-64"/>
        <w:jc w:val="both"/>
        <w:rPr>
          <w:rFonts w:asciiTheme="majorBidi" w:hAnsiTheme="majorBidi" w:cstheme="majorBidi"/>
          <w:color w:val="000000" w:themeColor="text1"/>
          <w:lang w:eastAsia="ja-JP"/>
        </w:rPr>
      </w:pPr>
      <w:r w:rsidRPr="00D21288">
        <w:rPr>
          <w:rFonts w:asciiTheme="majorBidi" w:hAnsiTheme="majorBidi" w:cstheme="majorBidi"/>
          <w:color w:val="000000" w:themeColor="text1"/>
          <w:lang w:eastAsia="ja-JP"/>
        </w:rPr>
        <w:t xml:space="preserve">Pre- and post-test data will be </w:t>
      </w:r>
      <w:proofErr w:type="spellStart"/>
      <w:r w:rsidRPr="00D21288">
        <w:rPr>
          <w:rFonts w:asciiTheme="majorBidi" w:hAnsiTheme="majorBidi" w:cstheme="majorBidi"/>
          <w:color w:val="000000" w:themeColor="text1"/>
          <w:lang w:eastAsia="ja-JP"/>
        </w:rPr>
        <w:t>analyzed</w:t>
      </w:r>
      <w:proofErr w:type="spellEnd"/>
      <w:r w:rsidRPr="00D21288">
        <w:rPr>
          <w:rFonts w:asciiTheme="majorBidi" w:hAnsiTheme="majorBidi" w:cstheme="majorBidi"/>
          <w:color w:val="000000" w:themeColor="text1"/>
          <w:lang w:eastAsia="ja-JP"/>
        </w:rPr>
        <w:t>, and the original hard copies will be shared.</w:t>
      </w:r>
    </w:p>
    <w:p w:rsidR="004162BD" w:rsidRPr="001A6C92" w:rsidRDefault="00714DED" w:rsidP="001A6C92">
      <w:pPr>
        <w:pStyle w:val="Heading1"/>
        <w:numPr>
          <w:ilvl w:val="0"/>
          <w:numId w:val="2"/>
        </w:numPr>
        <w:spacing w:before="0" w:after="0" w:line="276" w:lineRule="auto"/>
        <w:rPr>
          <w:rFonts w:asciiTheme="majorBidi" w:hAnsiTheme="majorBidi" w:cstheme="majorBidi"/>
          <w:smallCaps w:val="0"/>
          <w:color w:val="000000" w:themeColor="text1"/>
          <w:kern w:val="0"/>
          <w:szCs w:val="24"/>
        </w:rPr>
      </w:pPr>
      <w:r w:rsidRPr="000A6F7F">
        <w:rPr>
          <w:rFonts w:asciiTheme="majorBidi" w:hAnsiTheme="majorBidi" w:cstheme="majorBidi"/>
          <w:smallCaps w:val="0"/>
          <w:color w:val="000000" w:themeColor="text1"/>
          <w:kern w:val="0"/>
          <w:szCs w:val="24"/>
        </w:rPr>
        <w:t xml:space="preserve">Duration of the Training: </w:t>
      </w:r>
    </w:p>
    <w:p w:rsidR="004162BD" w:rsidRPr="000A6F7F" w:rsidRDefault="00714DED" w:rsidP="0046730D">
      <w:pPr>
        <w:spacing w:line="276" w:lineRule="auto"/>
        <w:ind w:right="-64"/>
        <w:jc w:val="both"/>
        <w:rPr>
          <w:rFonts w:asciiTheme="majorBidi" w:hAnsiTheme="majorBidi" w:cstheme="majorBidi"/>
          <w:color w:val="000000" w:themeColor="text1"/>
          <w:lang w:eastAsia="ja-JP"/>
        </w:rPr>
      </w:pPr>
      <w:r w:rsidRPr="000A6F7F">
        <w:rPr>
          <w:rFonts w:asciiTheme="majorBidi" w:hAnsiTheme="majorBidi" w:cstheme="majorBidi"/>
          <w:color w:val="000000" w:themeColor="text1"/>
          <w:lang w:eastAsia="ja-JP"/>
        </w:rPr>
        <w:t xml:space="preserve">        The du</w:t>
      </w:r>
      <w:r w:rsidR="000A6F7F">
        <w:rPr>
          <w:rFonts w:asciiTheme="majorBidi" w:hAnsiTheme="majorBidi" w:cstheme="majorBidi"/>
          <w:color w:val="000000" w:themeColor="text1"/>
          <w:lang w:eastAsia="ja-JP"/>
        </w:rPr>
        <w:t>ration of training will be Two</w:t>
      </w:r>
      <w:r w:rsidRPr="000A6F7F">
        <w:rPr>
          <w:rFonts w:asciiTheme="majorBidi" w:hAnsiTheme="majorBidi" w:cstheme="majorBidi"/>
          <w:color w:val="000000" w:themeColor="text1"/>
          <w:lang w:eastAsia="ja-JP"/>
        </w:rPr>
        <w:t xml:space="preserve"> days in district Peshawar.</w:t>
      </w:r>
    </w:p>
    <w:p w:rsidR="004162BD" w:rsidRPr="001A6C92" w:rsidRDefault="00714DED" w:rsidP="0046730D">
      <w:pPr>
        <w:pStyle w:val="Heading1"/>
        <w:numPr>
          <w:ilvl w:val="0"/>
          <w:numId w:val="2"/>
        </w:numPr>
        <w:spacing w:before="0" w:after="0" w:line="276" w:lineRule="auto"/>
        <w:rPr>
          <w:rFonts w:asciiTheme="majorBidi" w:hAnsiTheme="majorBidi" w:cstheme="majorBidi"/>
          <w:smallCaps w:val="0"/>
          <w:color w:val="000000" w:themeColor="text1"/>
          <w:kern w:val="0"/>
          <w:szCs w:val="24"/>
        </w:rPr>
      </w:pPr>
      <w:r w:rsidRPr="000A6F7F">
        <w:rPr>
          <w:rFonts w:asciiTheme="majorBidi" w:hAnsiTheme="majorBidi" w:cstheme="majorBidi"/>
          <w:smallCaps w:val="0"/>
          <w:color w:val="000000" w:themeColor="text1"/>
          <w:kern w:val="0"/>
          <w:szCs w:val="24"/>
        </w:rPr>
        <w:t>Participants and training venue:</w:t>
      </w:r>
    </w:p>
    <w:p w:rsidR="004162BD" w:rsidRPr="000A6F7F" w:rsidRDefault="00714DED" w:rsidP="0046730D">
      <w:pPr>
        <w:spacing w:line="276" w:lineRule="auto"/>
        <w:jc w:val="both"/>
        <w:rPr>
          <w:rFonts w:asciiTheme="majorBidi" w:eastAsia="Calibri" w:hAnsiTheme="majorBidi" w:cstheme="majorBidi"/>
          <w:color w:val="000000" w:themeColor="text1"/>
          <w:lang w:val="en-US" w:eastAsia="en-US"/>
        </w:rPr>
      </w:pPr>
      <w:r w:rsidRPr="000A6F7F">
        <w:rPr>
          <w:rFonts w:asciiTheme="majorBidi" w:eastAsia="Calibri" w:hAnsiTheme="majorBidi" w:cstheme="majorBidi"/>
          <w:color w:val="000000" w:themeColor="text1"/>
          <w:lang w:val="en-US" w:eastAsia="en-US"/>
        </w:rPr>
        <w:t xml:space="preserve">The costs pertaining to logistics and venue arrangements will be the responsibility of KK. In addition, KK will ensure the attendance of the trainees by provision of mobility cost to the venue. The boarding and lodging of the trainer will be undertaken by the selected trainer for this assignment. Ensuring the attendance of the trainees will be the responsibility of KK. </w:t>
      </w:r>
    </w:p>
    <w:p w:rsidR="004162BD" w:rsidRPr="001A6C92" w:rsidRDefault="00714DED" w:rsidP="0046730D">
      <w:pPr>
        <w:pStyle w:val="Heading1"/>
        <w:numPr>
          <w:ilvl w:val="0"/>
          <w:numId w:val="2"/>
        </w:numPr>
        <w:spacing w:before="0" w:after="0" w:line="276" w:lineRule="auto"/>
        <w:rPr>
          <w:rFonts w:asciiTheme="majorBidi" w:hAnsiTheme="majorBidi" w:cstheme="majorBidi"/>
          <w:smallCaps w:val="0"/>
          <w:color w:val="000000" w:themeColor="text1"/>
          <w:kern w:val="0"/>
          <w:szCs w:val="24"/>
        </w:rPr>
      </w:pPr>
      <w:r w:rsidRPr="000A6F7F">
        <w:rPr>
          <w:rFonts w:asciiTheme="majorBidi" w:hAnsiTheme="majorBidi" w:cstheme="majorBidi"/>
          <w:smallCaps w:val="0"/>
          <w:color w:val="000000" w:themeColor="text1"/>
          <w:kern w:val="0"/>
          <w:szCs w:val="24"/>
        </w:rPr>
        <w:t>Training Methodology:</w:t>
      </w:r>
    </w:p>
    <w:p w:rsidR="004162BD" w:rsidRPr="000A6F7F" w:rsidRDefault="00714DED" w:rsidP="0046730D">
      <w:pPr>
        <w:pStyle w:val="ListParagraph"/>
        <w:numPr>
          <w:ilvl w:val="0"/>
          <w:numId w:val="4"/>
        </w:numPr>
        <w:spacing w:line="276" w:lineRule="auto"/>
        <w:ind w:right="-64"/>
        <w:jc w:val="both"/>
        <w:rPr>
          <w:rFonts w:asciiTheme="majorBidi" w:hAnsiTheme="majorBidi" w:cstheme="majorBidi"/>
          <w:color w:val="000000" w:themeColor="text1"/>
          <w:lang w:eastAsia="ja-JP"/>
        </w:rPr>
      </w:pPr>
      <w:r w:rsidRPr="000A6F7F">
        <w:rPr>
          <w:rFonts w:asciiTheme="majorBidi" w:hAnsiTheme="majorBidi" w:cstheme="majorBidi"/>
          <w:color w:val="000000" w:themeColor="text1"/>
          <w:lang w:eastAsia="ja-JP"/>
        </w:rPr>
        <w:t>Group discussions and experience-sharing sessions</w:t>
      </w:r>
    </w:p>
    <w:p w:rsidR="004162BD" w:rsidRPr="000A6F7F" w:rsidRDefault="00714DED" w:rsidP="0046730D">
      <w:pPr>
        <w:pStyle w:val="ListParagraph"/>
        <w:numPr>
          <w:ilvl w:val="0"/>
          <w:numId w:val="4"/>
        </w:numPr>
        <w:spacing w:line="276" w:lineRule="auto"/>
        <w:ind w:right="-64"/>
        <w:jc w:val="both"/>
        <w:rPr>
          <w:rFonts w:asciiTheme="majorBidi" w:hAnsiTheme="majorBidi" w:cstheme="majorBidi"/>
          <w:color w:val="000000" w:themeColor="text1"/>
          <w:lang w:eastAsia="ja-JP"/>
        </w:rPr>
      </w:pPr>
      <w:r w:rsidRPr="000A6F7F">
        <w:rPr>
          <w:rFonts w:asciiTheme="majorBidi" w:hAnsiTheme="majorBidi" w:cstheme="majorBidi"/>
          <w:color w:val="000000" w:themeColor="text1"/>
          <w:lang w:eastAsia="ja-JP"/>
        </w:rPr>
        <w:t>Role play</w:t>
      </w:r>
    </w:p>
    <w:p w:rsidR="004162BD" w:rsidRPr="000A6F7F" w:rsidRDefault="00714DED" w:rsidP="0046730D">
      <w:pPr>
        <w:pStyle w:val="ListParagraph"/>
        <w:numPr>
          <w:ilvl w:val="0"/>
          <w:numId w:val="4"/>
        </w:numPr>
        <w:spacing w:line="276" w:lineRule="auto"/>
        <w:ind w:right="-64"/>
        <w:jc w:val="both"/>
        <w:rPr>
          <w:rFonts w:asciiTheme="majorBidi" w:hAnsiTheme="majorBidi" w:cstheme="majorBidi"/>
          <w:color w:val="000000" w:themeColor="text1"/>
          <w:lang w:eastAsia="ja-JP"/>
        </w:rPr>
      </w:pPr>
      <w:r w:rsidRPr="000A6F7F">
        <w:rPr>
          <w:rFonts w:asciiTheme="majorBidi" w:hAnsiTheme="majorBidi" w:cstheme="majorBidi"/>
          <w:color w:val="000000" w:themeColor="text1"/>
          <w:lang w:eastAsia="ja-JP"/>
        </w:rPr>
        <w:t>Presentation</w:t>
      </w:r>
    </w:p>
    <w:p w:rsidR="004162BD" w:rsidRPr="000A6F7F" w:rsidRDefault="00714DED" w:rsidP="0046730D">
      <w:pPr>
        <w:pStyle w:val="ListParagraph"/>
        <w:numPr>
          <w:ilvl w:val="0"/>
          <w:numId w:val="4"/>
        </w:numPr>
        <w:spacing w:line="276" w:lineRule="auto"/>
        <w:ind w:right="-64"/>
        <w:jc w:val="both"/>
        <w:rPr>
          <w:rFonts w:asciiTheme="majorBidi" w:hAnsiTheme="majorBidi" w:cstheme="majorBidi"/>
          <w:color w:val="000000" w:themeColor="text1"/>
          <w:lang w:eastAsia="ja-JP"/>
        </w:rPr>
      </w:pPr>
      <w:r w:rsidRPr="000A6F7F">
        <w:rPr>
          <w:rFonts w:asciiTheme="majorBidi" w:hAnsiTheme="majorBidi" w:cstheme="majorBidi"/>
          <w:color w:val="000000" w:themeColor="text1"/>
          <w:lang w:eastAsia="ja-JP"/>
        </w:rPr>
        <w:t>Practical case study analysis</w:t>
      </w:r>
    </w:p>
    <w:p w:rsidR="0046730D" w:rsidRPr="001F37C0" w:rsidRDefault="00714DED" w:rsidP="0046730D">
      <w:pPr>
        <w:pStyle w:val="ListParagraph"/>
        <w:numPr>
          <w:ilvl w:val="0"/>
          <w:numId w:val="4"/>
        </w:numPr>
        <w:spacing w:line="276" w:lineRule="auto"/>
        <w:ind w:right="-64"/>
        <w:jc w:val="both"/>
        <w:rPr>
          <w:rFonts w:asciiTheme="majorBidi" w:hAnsiTheme="majorBidi" w:cstheme="majorBidi"/>
          <w:color w:val="000000" w:themeColor="text1"/>
          <w:lang w:eastAsia="ja-JP"/>
        </w:rPr>
      </w:pPr>
      <w:r w:rsidRPr="000A6F7F">
        <w:rPr>
          <w:rFonts w:asciiTheme="majorBidi" w:hAnsiTheme="majorBidi" w:cstheme="majorBidi"/>
          <w:color w:val="000000" w:themeColor="text1"/>
          <w:lang w:eastAsia="ja-JP"/>
        </w:rPr>
        <w:t>Reflection sessions for feedback and improvement</w:t>
      </w:r>
    </w:p>
    <w:p w:rsidR="000A6F7F" w:rsidRPr="0046730D" w:rsidRDefault="000A6F7F" w:rsidP="0046730D">
      <w:pPr>
        <w:pStyle w:val="Heading1"/>
        <w:numPr>
          <w:ilvl w:val="0"/>
          <w:numId w:val="2"/>
        </w:numPr>
        <w:spacing w:before="0" w:after="0" w:line="276" w:lineRule="auto"/>
        <w:rPr>
          <w:rFonts w:asciiTheme="majorBidi" w:hAnsiTheme="majorBidi" w:cstheme="majorBidi"/>
          <w:smallCaps w:val="0"/>
          <w:color w:val="000000" w:themeColor="text1"/>
          <w:kern w:val="0"/>
          <w:szCs w:val="24"/>
        </w:rPr>
      </w:pPr>
      <w:r w:rsidRPr="0046730D">
        <w:rPr>
          <w:rFonts w:asciiTheme="majorBidi" w:hAnsiTheme="majorBidi" w:cstheme="majorBidi"/>
          <w:smallCaps w:val="0"/>
          <w:color w:val="000000" w:themeColor="text1"/>
          <w:kern w:val="0"/>
          <w:szCs w:val="24"/>
        </w:rPr>
        <w:t>Qualifications for the Assignment</w:t>
      </w:r>
    </w:p>
    <w:p w:rsidR="000A6F7F" w:rsidRPr="0046730D" w:rsidRDefault="000A6F7F" w:rsidP="0046730D">
      <w:pPr>
        <w:numPr>
          <w:ilvl w:val="0"/>
          <w:numId w:val="8"/>
        </w:numPr>
        <w:spacing w:before="100" w:beforeAutospacing="1" w:after="100" w:afterAutospacing="1" w:line="276" w:lineRule="auto"/>
        <w:rPr>
          <w:b/>
          <w:bCs/>
        </w:rPr>
      </w:pPr>
      <w:r>
        <w:rPr>
          <w:rStyle w:val="Strong"/>
        </w:rPr>
        <w:t>Educational Background:</w:t>
      </w:r>
      <w:r>
        <w:t xml:space="preserve"> </w:t>
      </w:r>
      <w:r w:rsidRPr="0046730D">
        <w:t>A</w:t>
      </w:r>
      <w:r w:rsidRPr="0046730D">
        <w:rPr>
          <w:b/>
          <w:bCs/>
        </w:rPr>
        <w:t xml:space="preserve"> </w:t>
      </w:r>
      <w:r w:rsidRPr="0046730D">
        <w:rPr>
          <w:rStyle w:val="Strong"/>
          <w:b w:val="0"/>
          <w:bCs w:val="0"/>
        </w:rPr>
        <w:t>Master’s degree</w:t>
      </w:r>
      <w:r w:rsidRPr="0046730D">
        <w:rPr>
          <w:b/>
          <w:bCs/>
        </w:rPr>
        <w:t xml:space="preserve"> </w:t>
      </w:r>
      <w:r w:rsidRPr="0046730D">
        <w:t>in</w:t>
      </w:r>
      <w:r w:rsidRPr="0046730D">
        <w:rPr>
          <w:b/>
          <w:bCs/>
        </w:rPr>
        <w:t xml:space="preserve"> </w:t>
      </w:r>
      <w:r w:rsidRPr="0046730D">
        <w:rPr>
          <w:rStyle w:val="Strong"/>
          <w:b w:val="0"/>
          <w:bCs w:val="0"/>
        </w:rPr>
        <w:t>Social Sciences</w:t>
      </w:r>
      <w:r w:rsidRPr="0046730D">
        <w:rPr>
          <w:b/>
          <w:bCs/>
        </w:rPr>
        <w:t xml:space="preserve">, </w:t>
      </w:r>
      <w:r w:rsidRPr="0046730D">
        <w:rPr>
          <w:rStyle w:val="Strong"/>
          <w:b w:val="0"/>
          <w:bCs w:val="0"/>
        </w:rPr>
        <w:t>Psychology</w:t>
      </w:r>
      <w:r w:rsidRPr="0046730D">
        <w:rPr>
          <w:b/>
          <w:bCs/>
        </w:rPr>
        <w:t xml:space="preserve">, </w:t>
      </w:r>
      <w:r w:rsidRPr="0046730D">
        <w:rPr>
          <w:rStyle w:val="Strong"/>
          <w:b w:val="0"/>
          <w:bCs w:val="0"/>
        </w:rPr>
        <w:t>Gender Studies</w:t>
      </w:r>
      <w:r w:rsidRPr="0046730D">
        <w:rPr>
          <w:b/>
          <w:bCs/>
        </w:rPr>
        <w:t xml:space="preserve">, </w:t>
      </w:r>
      <w:r w:rsidRPr="0046730D">
        <w:t>or a related field.</w:t>
      </w:r>
      <w:r w:rsidRPr="0046730D">
        <w:rPr>
          <w:b/>
          <w:bCs/>
        </w:rPr>
        <w:t xml:space="preserve"> </w:t>
      </w:r>
    </w:p>
    <w:p w:rsidR="000A6F7F" w:rsidRDefault="000A6F7F" w:rsidP="0046730D">
      <w:pPr>
        <w:numPr>
          <w:ilvl w:val="0"/>
          <w:numId w:val="8"/>
        </w:numPr>
        <w:spacing w:before="100" w:beforeAutospacing="1" w:after="100" w:afterAutospacing="1" w:line="276" w:lineRule="auto"/>
      </w:pPr>
      <w:r>
        <w:rPr>
          <w:rStyle w:val="Strong"/>
        </w:rPr>
        <w:t>Experience:</w:t>
      </w:r>
      <w:r>
        <w:t xml:space="preserve"> At least </w:t>
      </w:r>
      <w:r w:rsidR="00EE5210">
        <w:rPr>
          <w:rStyle w:val="Strong"/>
          <w:b w:val="0"/>
          <w:bCs w:val="0"/>
        </w:rPr>
        <w:t>6</w:t>
      </w:r>
      <w:r w:rsidRPr="0046730D">
        <w:rPr>
          <w:rStyle w:val="Strong"/>
          <w:b w:val="0"/>
          <w:bCs w:val="0"/>
        </w:rPr>
        <w:t xml:space="preserve"> years of experience</w:t>
      </w:r>
      <w:r>
        <w:t xml:space="preserve"> in conducting </w:t>
      </w:r>
      <w:r w:rsidRPr="0046730D">
        <w:rPr>
          <w:rStyle w:val="Strong"/>
          <w:b w:val="0"/>
          <w:bCs w:val="0"/>
        </w:rPr>
        <w:t>training programs</w:t>
      </w:r>
      <w:r>
        <w:t xml:space="preserve"> or </w:t>
      </w:r>
      <w:r w:rsidRPr="0046730D">
        <w:rPr>
          <w:rStyle w:val="Strong"/>
          <w:b w:val="0"/>
          <w:bCs w:val="0"/>
        </w:rPr>
        <w:t>workshops</w:t>
      </w:r>
      <w:r>
        <w:t xml:space="preserve"> on topics related to </w:t>
      </w:r>
      <w:r w:rsidRPr="0046730D">
        <w:rPr>
          <w:rStyle w:val="Strong"/>
          <w:b w:val="0"/>
          <w:bCs w:val="0"/>
        </w:rPr>
        <w:t>positive masculinity</w:t>
      </w:r>
      <w:r w:rsidRPr="0046730D">
        <w:rPr>
          <w:b/>
          <w:bCs/>
        </w:rPr>
        <w:t xml:space="preserve">, </w:t>
      </w:r>
      <w:r w:rsidRPr="0046730D">
        <w:rPr>
          <w:rStyle w:val="Strong"/>
          <w:b w:val="0"/>
          <w:bCs w:val="0"/>
        </w:rPr>
        <w:t>wellbeing</w:t>
      </w:r>
      <w:r>
        <w:t xml:space="preserve">, or </w:t>
      </w:r>
      <w:r w:rsidRPr="0046730D">
        <w:rPr>
          <w:rStyle w:val="Strong"/>
          <w:b w:val="0"/>
          <w:bCs w:val="0"/>
        </w:rPr>
        <w:t>stress management</w:t>
      </w:r>
      <w:r w:rsidRPr="0046730D">
        <w:rPr>
          <w:b/>
          <w:bCs/>
        </w:rPr>
        <w:t>.</w:t>
      </w:r>
      <w:r>
        <w:t xml:space="preserve"> </w:t>
      </w:r>
    </w:p>
    <w:p w:rsidR="000A6F7F" w:rsidRDefault="000A6F7F" w:rsidP="0046730D">
      <w:pPr>
        <w:numPr>
          <w:ilvl w:val="0"/>
          <w:numId w:val="8"/>
        </w:numPr>
        <w:spacing w:before="100" w:beforeAutospacing="1" w:after="100" w:afterAutospacing="1" w:line="276" w:lineRule="auto"/>
      </w:pPr>
      <w:r>
        <w:rPr>
          <w:rStyle w:val="Strong"/>
        </w:rPr>
        <w:t>Knowledge of Gender Equality:</w:t>
      </w:r>
      <w:r>
        <w:t xml:space="preserve"> Strong understanding of </w:t>
      </w:r>
      <w:r w:rsidRPr="0046730D">
        <w:rPr>
          <w:rStyle w:val="Strong"/>
          <w:b w:val="0"/>
          <w:bCs w:val="0"/>
        </w:rPr>
        <w:t>gender norms</w:t>
      </w:r>
      <w:r w:rsidRPr="0046730D">
        <w:rPr>
          <w:b/>
          <w:bCs/>
        </w:rPr>
        <w:t xml:space="preserve">, </w:t>
      </w:r>
      <w:r w:rsidRPr="0046730D">
        <w:rPr>
          <w:rStyle w:val="Strong"/>
          <w:b w:val="0"/>
          <w:bCs w:val="0"/>
        </w:rPr>
        <w:t>gender equality</w:t>
      </w:r>
      <w:r w:rsidRPr="0046730D">
        <w:rPr>
          <w:b/>
          <w:bCs/>
        </w:rPr>
        <w:t>,</w:t>
      </w:r>
      <w:r>
        <w:t xml:space="preserve"> and their impact on mental and physical health. </w:t>
      </w:r>
    </w:p>
    <w:p w:rsidR="000A6F7F" w:rsidRDefault="000A6F7F" w:rsidP="0046730D">
      <w:pPr>
        <w:numPr>
          <w:ilvl w:val="0"/>
          <w:numId w:val="8"/>
        </w:numPr>
        <w:spacing w:before="100" w:beforeAutospacing="1" w:after="100" w:afterAutospacing="1" w:line="276" w:lineRule="auto"/>
      </w:pPr>
      <w:r>
        <w:rPr>
          <w:rStyle w:val="Strong"/>
        </w:rPr>
        <w:t>Communication Skills:</w:t>
      </w:r>
      <w:r>
        <w:t xml:space="preserve"> Excellent verbal and written communication skills to effectively engage participants and deliver content. </w:t>
      </w:r>
    </w:p>
    <w:p w:rsidR="004162BD" w:rsidRPr="001F37C0" w:rsidRDefault="000A6F7F" w:rsidP="001F37C0">
      <w:pPr>
        <w:numPr>
          <w:ilvl w:val="0"/>
          <w:numId w:val="8"/>
        </w:numPr>
        <w:spacing w:before="100" w:beforeAutospacing="1" w:after="100" w:afterAutospacing="1" w:line="276" w:lineRule="auto"/>
      </w:pPr>
      <w:r>
        <w:rPr>
          <w:rStyle w:val="Strong"/>
        </w:rPr>
        <w:t>Cultural Sensitivity:</w:t>
      </w:r>
      <w:r>
        <w:t xml:space="preserve"> Ability to understand and address cultural issues related to masculinity and gender in the local context.</w:t>
      </w:r>
    </w:p>
    <w:p w:rsidR="004162BD" w:rsidRPr="000A6F7F" w:rsidRDefault="00714DED" w:rsidP="0046730D">
      <w:pPr>
        <w:widowControl w:val="0"/>
        <w:autoSpaceDE w:val="0"/>
        <w:autoSpaceDN w:val="0"/>
        <w:spacing w:line="276" w:lineRule="auto"/>
        <w:outlineLvl w:val="0"/>
        <w:rPr>
          <w:rFonts w:asciiTheme="majorBidi" w:hAnsiTheme="majorBidi" w:cstheme="majorBidi"/>
          <w:b/>
          <w:bCs/>
        </w:rPr>
      </w:pPr>
      <w:r w:rsidRPr="000A6F7F">
        <w:rPr>
          <w:rFonts w:asciiTheme="majorBidi" w:hAnsiTheme="majorBidi" w:cstheme="majorBidi"/>
          <w:b/>
          <w:bCs/>
        </w:rPr>
        <w:t>Application</w:t>
      </w:r>
      <w:r w:rsidRPr="000A6F7F">
        <w:rPr>
          <w:rFonts w:asciiTheme="majorBidi" w:hAnsiTheme="majorBidi" w:cstheme="majorBidi"/>
          <w:b/>
          <w:bCs/>
          <w:spacing w:val="-1"/>
        </w:rPr>
        <w:t xml:space="preserve"> </w:t>
      </w:r>
      <w:r w:rsidRPr="000A6F7F">
        <w:rPr>
          <w:rFonts w:asciiTheme="majorBidi" w:hAnsiTheme="majorBidi" w:cstheme="majorBidi"/>
          <w:b/>
          <w:bCs/>
        </w:rPr>
        <w:t>Process</w:t>
      </w:r>
      <w:r w:rsidRPr="000A6F7F">
        <w:rPr>
          <w:rFonts w:asciiTheme="majorBidi" w:hAnsiTheme="majorBidi" w:cstheme="majorBidi"/>
          <w:b/>
          <w:bCs/>
          <w:spacing w:val="-2"/>
        </w:rPr>
        <w:t xml:space="preserve"> </w:t>
      </w:r>
      <w:r w:rsidRPr="000A6F7F">
        <w:rPr>
          <w:rFonts w:asciiTheme="majorBidi" w:hAnsiTheme="majorBidi" w:cstheme="majorBidi"/>
          <w:b/>
          <w:bCs/>
        </w:rPr>
        <w:t>and</w:t>
      </w:r>
      <w:r w:rsidRPr="000A6F7F">
        <w:rPr>
          <w:rFonts w:asciiTheme="majorBidi" w:hAnsiTheme="majorBidi" w:cstheme="majorBidi"/>
          <w:b/>
          <w:bCs/>
          <w:spacing w:val="-1"/>
        </w:rPr>
        <w:t xml:space="preserve"> </w:t>
      </w:r>
      <w:r w:rsidRPr="000A6F7F">
        <w:rPr>
          <w:rFonts w:asciiTheme="majorBidi" w:hAnsiTheme="majorBidi" w:cstheme="majorBidi"/>
          <w:b/>
          <w:bCs/>
          <w:spacing w:val="-2"/>
        </w:rPr>
        <w:t>Requirements:</w:t>
      </w:r>
    </w:p>
    <w:p w:rsidR="004162BD" w:rsidRPr="000A6F7F" w:rsidRDefault="00714DED" w:rsidP="0046730D">
      <w:pPr>
        <w:widowControl w:val="0"/>
        <w:autoSpaceDE w:val="0"/>
        <w:autoSpaceDN w:val="0"/>
        <w:spacing w:before="272" w:line="276" w:lineRule="auto"/>
        <w:ind w:right="424"/>
        <w:jc w:val="both"/>
        <w:rPr>
          <w:rFonts w:asciiTheme="majorBidi" w:hAnsiTheme="majorBidi" w:cstheme="majorBidi"/>
          <w:b/>
          <w:bCs/>
          <w:color w:val="000000" w:themeColor="text1"/>
        </w:rPr>
      </w:pPr>
      <w:r w:rsidRPr="000A6F7F">
        <w:rPr>
          <w:rFonts w:asciiTheme="majorBidi" w:hAnsiTheme="majorBidi" w:cstheme="majorBidi"/>
        </w:rPr>
        <w:t>The interested individuals with above qualification and experience can apply and submit their CV, Technical and financial</w:t>
      </w:r>
      <w:r w:rsidRPr="000A6F7F">
        <w:rPr>
          <w:rFonts w:asciiTheme="majorBidi" w:hAnsiTheme="majorBidi" w:cstheme="majorBidi"/>
          <w:spacing w:val="-3"/>
        </w:rPr>
        <w:t xml:space="preserve"> </w:t>
      </w:r>
      <w:r w:rsidRPr="000A6F7F">
        <w:rPr>
          <w:rFonts w:asciiTheme="majorBidi" w:hAnsiTheme="majorBidi" w:cstheme="majorBidi"/>
        </w:rPr>
        <w:t>proposal</w:t>
      </w:r>
      <w:r w:rsidRPr="000A6F7F">
        <w:rPr>
          <w:rFonts w:asciiTheme="majorBidi" w:hAnsiTheme="majorBidi" w:cstheme="majorBidi"/>
          <w:spacing w:val="-3"/>
        </w:rPr>
        <w:t xml:space="preserve"> </w:t>
      </w:r>
      <w:r w:rsidRPr="000A6F7F">
        <w:rPr>
          <w:rFonts w:asciiTheme="majorBidi" w:hAnsiTheme="majorBidi" w:cstheme="majorBidi"/>
        </w:rPr>
        <w:t>on</w:t>
      </w:r>
      <w:r w:rsidRPr="000A6F7F">
        <w:rPr>
          <w:rFonts w:asciiTheme="majorBidi" w:hAnsiTheme="majorBidi" w:cstheme="majorBidi"/>
          <w:spacing w:val="80"/>
        </w:rPr>
        <w:t xml:space="preserve"> </w:t>
      </w:r>
      <w:hyperlink r:id="rId9">
        <w:r w:rsidRPr="000A6F7F">
          <w:rPr>
            <w:rFonts w:asciiTheme="majorBidi" w:hAnsiTheme="majorBidi" w:cstheme="majorBidi"/>
            <w:b/>
            <w:color w:val="0462C1"/>
            <w:u w:val="single" w:color="0462C1"/>
          </w:rPr>
          <w:t>placementjobskk@gmail.com</w:t>
        </w:r>
      </w:hyperlink>
      <w:r w:rsidRPr="000A6F7F">
        <w:rPr>
          <w:rFonts w:asciiTheme="majorBidi" w:hAnsiTheme="majorBidi" w:cstheme="majorBidi"/>
          <w:b/>
          <w:color w:val="0462C1"/>
          <w:spacing w:val="40"/>
        </w:rPr>
        <w:t xml:space="preserve"> </w:t>
      </w:r>
      <w:r w:rsidRPr="000A6F7F">
        <w:rPr>
          <w:rFonts w:asciiTheme="majorBidi" w:hAnsiTheme="majorBidi" w:cstheme="majorBidi"/>
        </w:rPr>
        <w:t>to the under signed not</w:t>
      </w:r>
      <w:r w:rsidRPr="000A6F7F">
        <w:rPr>
          <w:rFonts w:asciiTheme="majorBidi" w:hAnsiTheme="majorBidi" w:cstheme="majorBidi"/>
          <w:spacing w:val="-1"/>
        </w:rPr>
        <w:t xml:space="preserve"> </w:t>
      </w:r>
      <w:r w:rsidRPr="000A6F7F">
        <w:rPr>
          <w:rFonts w:asciiTheme="majorBidi" w:hAnsiTheme="majorBidi" w:cstheme="majorBidi"/>
        </w:rPr>
        <w:t>later than</w:t>
      </w:r>
      <w:r w:rsidR="003732A2">
        <w:rPr>
          <w:rFonts w:asciiTheme="majorBidi" w:hAnsiTheme="majorBidi" w:cstheme="majorBidi"/>
          <w:lang w:val="en-US"/>
        </w:rPr>
        <w:t xml:space="preserve"> 3</w:t>
      </w:r>
      <w:r w:rsidR="004D7655">
        <w:rPr>
          <w:rFonts w:asciiTheme="majorBidi" w:hAnsiTheme="majorBidi" w:cstheme="majorBidi"/>
          <w:vertAlign w:val="superscript"/>
          <w:lang w:val="en-US"/>
        </w:rPr>
        <w:t>rd</w:t>
      </w:r>
      <w:r w:rsidR="003B0CC7">
        <w:rPr>
          <w:rFonts w:asciiTheme="majorBidi" w:hAnsiTheme="majorBidi" w:cstheme="majorBidi"/>
          <w:lang w:val="en-US"/>
        </w:rPr>
        <w:t xml:space="preserve"> June</w:t>
      </w:r>
      <w:r w:rsidR="0046730D">
        <w:rPr>
          <w:rFonts w:asciiTheme="majorBidi" w:hAnsiTheme="majorBidi" w:cstheme="majorBidi"/>
          <w:lang w:val="en-US"/>
        </w:rPr>
        <w:t>, 2026</w:t>
      </w:r>
      <w:r w:rsidRPr="000A6F7F">
        <w:rPr>
          <w:rFonts w:asciiTheme="majorBidi" w:hAnsiTheme="majorBidi" w:cstheme="majorBidi"/>
        </w:rPr>
        <w:t>. Incomplete</w:t>
      </w:r>
      <w:r w:rsidRPr="000A6F7F">
        <w:rPr>
          <w:rFonts w:asciiTheme="majorBidi" w:hAnsiTheme="majorBidi" w:cstheme="majorBidi"/>
          <w:spacing w:val="-2"/>
        </w:rPr>
        <w:t xml:space="preserve"> </w:t>
      </w:r>
      <w:r w:rsidRPr="000A6F7F">
        <w:rPr>
          <w:rFonts w:asciiTheme="majorBidi" w:hAnsiTheme="majorBidi" w:cstheme="majorBidi"/>
        </w:rPr>
        <w:t>applications</w:t>
      </w:r>
      <w:r w:rsidRPr="000A6F7F">
        <w:rPr>
          <w:rFonts w:asciiTheme="majorBidi" w:hAnsiTheme="majorBidi" w:cstheme="majorBidi"/>
          <w:spacing w:val="-3"/>
        </w:rPr>
        <w:t xml:space="preserve"> </w:t>
      </w:r>
      <w:r w:rsidRPr="000A6F7F">
        <w:rPr>
          <w:rFonts w:asciiTheme="majorBidi" w:hAnsiTheme="majorBidi" w:cstheme="majorBidi"/>
        </w:rPr>
        <w:t>and</w:t>
      </w:r>
      <w:r w:rsidRPr="000A6F7F">
        <w:rPr>
          <w:rFonts w:asciiTheme="majorBidi" w:hAnsiTheme="majorBidi" w:cstheme="majorBidi"/>
          <w:spacing w:val="-1"/>
        </w:rPr>
        <w:t xml:space="preserve"> </w:t>
      </w:r>
      <w:r w:rsidRPr="000A6F7F">
        <w:rPr>
          <w:rFonts w:asciiTheme="majorBidi" w:hAnsiTheme="majorBidi" w:cstheme="majorBidi"/>
        </w:rPr>
        <w:t>submission</w:t>
      </w:r>
      <w:r w:rsidRPr="000A6F7F">
        <w:rPr>
          <w:rFonts w:asciiTheme="majorBidi" w:hAnsiTheme="majorBidi" w:cstheme="majorBidi"/>
          <w:spacing w:val="-6"/>
        </w:rPr>
        <w:t xml:space="preserve"> </w:t>
      </w:r>
      <w:r w:rsidRPr="000A6F7F">
        <w:rPr>
          <w:rFonts w:asciiTheme="majorBidi" w:hAnsiTheme="majorBidi" w:cstheme="majorBidi"/>
        </w:rPr>
        <w:t>to any</w:t>
      </w:r>
      <w:r w:rsidRPr="000A6F7F">
        <w:rPr>
          <w:rFonts w:asciiTheme="majorBidi" w:hAnsiTheme="majorBidi" w:cstheme="majorBidi"/>
          <w:spacing w:val="-11"/>
        </w:rPr>
        <w:t xml:space="preserve"> </w:t>
      </w:r>
      <w:r w:rsidRPr="000A6F7F">
        <w:rPr>
          <w:rFonts w:asciiTheme="majorBidi" w:hAnsiTheme="majorBidi" w:cstheme="majorBidi"/>
        </w:rPr>
        <w:t>other email</w:t>
      </w:r>
      <w:r w:rsidRPr="000A6F7F">
        <w:rPr>
          <w:rFonts w:asciiTheme="majorBidi" w:hAnsiTheme="majorBidi" w:cstheme="majorBidi"/>
          <w:spacing w:val="-6"/>
        </w:rPr>
        <w:t xml:space="preserve"> </w:t>
      </w:r>
      <w:r w:rsidRPr="000A6F7F">
        <w:rPr>
          <w:rFonts w:asciiTheme="majorBidi" w:hAnsiTheme="majorBidi" w:cstheme="majorBidi"/>
        </w:rPr>
        <w:t>will</w:t>
      </w:r>
      <w:r w:rsidRPr="000A6F7F">
        <w:rPr>
          <w:rFonts w:asciiTheme="majorBidi" w:hAnsiTheme="majorBidi" w:cstheme="majorBidi"/>
          <w:spacing w:val="-6"/>
        </w:rPr>
        <w:t xml:space="preserve"> </w:t>
      </w:r>
      <w:r w:rsidRPr="000A6F7F">
        <w:rPr>
          <w:rFonts w:asciiTheme="majorBidi" w:hAnsiTheme="majorBidi" w:cstheme="majorBidi"/>
        </w:rPr>
        <w:t>not be entertained.</w:t>
      </w:r>
    </w:p>
    <w:p w:rsidR="004162BD" w:rsidRPr="000A6F7F" w:rsidRDefault="004162BD" w:rsidP="0046730D">
      <w:pPr>
        <w:pStyle w:val="NormalWeb"/>
        <w:shd w:val="clear" w:color="auto" w:fill="FFFFFF"/>
        <w:spacing w:line="276" w:lineRule="auto"/>
        <w:jc w:val="both"/>
        <w:rPr>
          <w:rFonts w:asciiTheme="majorBidi" w:hAnsiTheme="majorBidi" w:cstheme="majorBidi"/>
          <w:color w:val="000000" w:themeColor="text1"/>
        </w:rPr>
      </w:pPr>
      <w:bookmarkStart w:id="10" w:name="_GoBack"/>
      <w:bookmarkEnd w:id="10"/>
    </w:p>
    <w:p w:rsidR="004162BD" w:rsidRPr="000A6F7F" w:rsidRDefault="004162BD" w:rsidP="0046730D">
      <w:pPr>
        <w:pStyle w:val="NormalWeb"/>
        <w:shd w:val="clear" w:color="auto" w:fill="FFFFFF"/>
        <w:spacing w:line="276" w:lineRule="auto"/>
        <w:jc w:val="both"/>
        <w:rPr>
          <w:rFonts w:asciiTheme="majorBidi" w:hAnsiTheme="majorBidi" w:cstheme="majorBidi"/>
          <w:color w:val="000000" w:themeColor="text1"/>
        </w:rPr>
      </w:pPr>
    </w:p>
    <w:p w:rsidR="004162BD" w:rsidRPr="000A6F7F" w:rsidRDefault="004162BD" w:rsidP="0046730D">
      <w:pPr>
        <w:autoSpaceDE w:val="0"/>
        <w:autoSpaceDN w:val="0"/>
        <w:adjustRightInd w:val="0"/>
        <w:spacing w:line="276" w:lineRule="auto"/>
        <w:ind w:left="360" w:right="-64"/>
        <w:jc w:val="both"/>
        <w:rPr>
          <w:rFonts w:asciiTheme="majorBidi" w:hAnsiTheme="majorBidi" w:cstheme="majorBidi"/>
          <w:b/>
          <w:color w:val="000000" w:themeColor="text1"/>
        </w:rPr>
      </w:pPr>
    </w:p>
    <w:p w:rsidR="004162BD" w:rsidRPr="000A6F7F" w:rsidRDefault="004162BD" w:rsidP="0046730D">
      <w:pPr>
        <w:autoSpaceDE w:val="0"/>
        <w:autoSpaceDN w:val="0"/>
        <w:adjustRightInd w:val="0"/>
        <w:spacing w:line="276" w:lineRule="auto"/>
        <w:ind w:right="-64"/>
        <w:jc w:val="both"/>
        <w:rPr>
          <w:rFonts w:asciiTheme="majorBidi" w:hAnsiTheme="majorBidi" w:cstheme="majorBidi"/>
          <w:b/>
          <w:color w:val="000000" w:themeColor="text1"/>
        </w:rPr>
      </w:pPr>
    </w:p>
    <w:p w:rsidR="004162BD" w:rsidRPr="000A6F7F" w:rsidRDefault="004162BD" w:rsidP="0046730D">
      <w:pPr>
        <w:autoSpaceDE w:val="0"/>
        <w:autoSpaceDN w:val="0"/>
        <w:adjustRightInd w:val="0"/>
        <w:spacing w:line="276" w:lineRule="auto"/>
        <w:ind w:right="-64"/>
        <w:jc w:val="both"/>
        <w:rPr>
          <w:rFonts w:asciiTheme="majorBidi" w:hAnsiTheme="majorBidi" w:cstheme="majorBidi"/>
          <w:b/>
          <w:color w:val="000000" w:themeColor="text1"/>
        </w:rPr>
      </w:pPr>
    </w:p>
    <w:p w:rsidR="004162BD" w:rsidRPr="000A6F7F" w:rsidRDefault="004162BD" w:rsidP="0046730D">
      <w:pPr>
        <w:autoSpaceDE w:val="0"/>
        <w:autoSpaceDN w:val="0"/>
        <w:adjustRightInd w:val="0"/>
        <w:spacing w:line="276" w:lineRule="auto"/>
        <w:ind w:right="-64"/>
        <w:jc w:val="both"/>
        <w:rPr>
          <w:rFonts w:asciiTheme="majorBidi" w:hAnsiTheme="majorBidi" w:cstheme="majorBidi"/>
          <w:b/>
          <w:color w:val="000000" w:themeColor="text1"/>
        </w:rPr>
      </w:pPr>
    </w:p>
    <w:p w:rsidR="004162BD" w:rsidRPr="000A6F7F" w:rsidRDefault="004162BD" w:rsidP="0046730D">
      <w:pPr>
        <w:autoSpaceDE w:val="0"/>
        <w:autoSpaceDN w:val="0"/>
        <w:adjustRightInd w:val="0"/>
        <w:spacing w:line="276" w:lineRule="auto"/>
        <w:ind w:right="-64"/>
        <w:jc w:val="both"/>
        <w:rPr>
          <w:rFonts w:asciiTheme="majorBidi" w:hAnsiTheme="majorBidi" w:cstheme="majorBidi"/>
          <w:b/>
          <w:color w:val="000000" w:themeColor="text1"/>
        </w:rPr>
      </w:pPr>
    </w:p>
    <w:p w:rsidR="004162BD" w:rsidRPr="000A6F7F" w:rsidRDefault="004162BD" w:rsidP="001F37C0">
      <w:pPr>
        <w:autoSpaceDE w:val="0"/>
        <w:autoSpaceDN w:val="0"/>
        <w:adjustRightInd w:val="0"/>
        <w:spacing w:line="276" w:lineRule="auto"/>
        <w:ind w:right="-64"/>
        <w:jc w:val="both"/>
        <w:rPr>
          <w:rFonts w:asciiTheme="majorBidi" w:hAnsiTheme="majorBidi" w:cstheme="majorBidi"/>
          <w:b/>
          <w:color w:val="000000" w:themeColor="text1"/>
        </w:rPr>
      </w:pPr>
    </w:p>
    <w:p w:rsidR="004162BD" w:rsidRPr="000A6F7F" w:rsidRDefault="004162BD" w:rsidP="0046730D">
      <w:pPr>
        <w:pStyle w:val="ListParagraph"/>
        <w:spacing w:line="276" w:lineRule="auto"/>
        <w:rPr>
          <w:rFonts w:asciiTheme="majorBidi" w:hAnsiTheme="majorBidi" w:cstheme="majorBidi"/>
          <w:b/>
          <w:bCs/>
          <w:color w:val="000000" w:themeColor="text1"/>
        </w:rPr>
      </w:pPr>
    </w:p>
    <w:sectPr w:rsidR="004162BD" w:rsidRPr="000A6F7F">
      <w:headerReference w:type="even" r:id="rId10"/>
      <w:footerReference w:type="even" r:id="rId11"/>
      <w:headerReference w:type="first" r:id="rId12"/>
      <w:pgSz w:w="11906" w:h="16838"/>
      <w:pgMar w:top="1008"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16" w:rsidRDefault="00F46A16">
      <w:r>
        <w:separator/>
      </w:r>
    </w:p>
  </w:endnote>
  <w:endnote w:type="continuationSeparator" w:id="0">
    <w:p w:rsidR="00F46A16" w:rsidRDefault="00F4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BD" w:rsidRDefault="00714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4162BD" w:rsidRDefault="004162BD">
    <w:pPr>
      <w:pStyle w:val="Footer"/>
      <w:ind w:right="360"/>
    </w:pPr>
  </w:p>
  <w:p w:rsidR="004162BD" w:rsidRDefault="004162BD"/>
  <w:p w:rsidR="004162BD" w:rsidRDefault="004162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16" w:rsidRDefault="00F46A16">
      <w:r>
        <w:separator/>
      </w:r>
    </w:p>
  </w:footnote>
  <w:footnote w:type="continuationSeparator" w:id="0">
    <w:p w:rsidR="00F46A16" w:rsidRDefault="00F46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BD" w:rsidRDefault="004162BD"/>
  <w:p w:rsidR="004162BD" w:rsidRDefault="004162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7F" w:rsidRDefault="000A6F7F" w:rsidP="000A6F7F">
    <w:pPr>
      <w:pStyle w:val="Header"/>
      <w:rPr>
        <w:lang w:val="en-US"/>
      </w:rPr>
    </w:pPr>
    <w:r w:rsidRPr="000A6F7F">
      <w:rPr>
        <w:rFonts w:asciiTheme="majorBidi" w:hAnsiTheme="majorBidi" w:cstheme="majorBidi"/>
        <w:b/>
        <w:noProof/>
        <w:color w:val="000000" w:themeColor="text1"/>
        <w:lang w:val="en-US" w:eastAsia="en-US"/>
      </w:rPr>
      <w:drawing>
        <wp:anchor distT="0" distB="0" distL="114300" distR="114300" simplePos="0" relativeHeight="251659264" behindDoc="0" locked="0" layoutInCell="1" allowOverlap="1" wp14:anchorId="3BD52700" wp14:editId="7B460B21">
          <wp:simplePos x="0" y="0"/>
          <wp:positionH relativeFrom="margin">
            <wp:posOffset>-289560</wp:posOffset>
          </wp:positionH>
          <wp:positionV relativeFrom="paragraph">
            <wp:posOffset>-166370</wp:posOffset>
          </wp:positionV>
          <wp:extent cx="1066800" cy="601980"/>
          <wp:effectExtent l="0" t="0" r="0" b="7620"/>
          <wp:wrapSquare wrapText="bothSides"/>
          <wp:docPr id="1" name="Picture 1" descr="C:\Users\SHAH\Desktop\NCA\Ms Zakia Data\NCA Pictures\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HAH\Desktop\NCA\Ms Zakia Data\NCA Pictures\KK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66800" cy="601980"/>
                  </a:xfrm>
                  <a:prstGeom prst="rect">
                    <a:avLst/>
                  </a:prstGeom>
                  <a:noFill/>
                  <a:ln>
                    <a:noFill/>
                  </a:ln>
                </pic:spPr>
              </pic:pic>
            </a:graphicData>
          </a:graphic>
        </wp:anchor>
      </w:drawing>
    </w:r>
  </w:p>
  <w:p w:rsidR="000A6F7F" w:rsidRDefault="000A6F7F" w:rsidP="000A6F7F">
    <w:pPr>
      <w:pStyle w:val="Header"/>
      <w:rPr>
        <w:lang w:val="en-US"/>
      </w:rPr>
    </w:pPr>
  </w:p>
  <w:p w:rsidR="000A6F7F" w:rsidRPr="000A6F7F" w:rsidRDefault="000A6F7F" w:rsidP="000A6F7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DFA"/>
    <w:multiLevelType w:val="hybridMultilevel"/>
    <w:tmpl w:val="B9F4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030D5"/>
    <w:multiLevelType w:val="hybridMultilevel"/>
    <w:tmpl w:val="21C4AC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7A6D12"/>
    <w:multiLevelType w:val="multilevel"/>
    <w:tmpl w:val="46B4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605EDB"/>
    <w:multiLevelType w:val="multilevel"/>
    <w:tmpl w:val="5A605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C2F149E"/>
    <w:multiLevelType w:val="multilevel"/>
    <w:tmpl w:val="6C2F149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7792BA4"/>
    <w:multiLevelType w:val="multilevel"/>
    <w:tmpl w:val="77792BA4"/>
    <w:lvl w:ilvl="0">
      <w:start w:val="1"/>
      <w:numFmt w:val="decimal"/>
      <w:pStyle w:val="Heading1"/>
      <w:lvlText w:val="%1."/>
      <w:lvlJc w:val="left"/>
      <w:pPr>
        <w:tabs>
          <w:tab w:val="left" w:pos="720"/>
        </w:tabs>
        <w:ind w:left="720" w:hanging="360"/>
      </w:pPr>
      <w:rPr>
        <w:rFonts w:cs="Times New Roman"/>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340"/>
        </w:tabs>
        <w:ind w:left="2340" w:hanging="360"/>
      </w:pPr>
      <w:rPr>
        <w:rFonts w:ascii="Symbol" w:hAnsi="Symbol" w:hint="default"/>
      </w:rPr>
    </w:lvl>
    <w:lvl w:ilvl="3">
      <w:start w:val="1"/>
      <w:numFmt w:val="lowerLetter"/>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nsid w:val="7B860FDF"/>
    <w:multiLevelType w:val="multilevel"/>
    <w:tmpl w:val="7B860FDF"/>
    <w:lvl w:ilvl="0">
      <w:start w:val="1"/>
      <w:numFmt w:val="decimal"/>
      <w:lvlText w:val="%1."/>
      <w:lvlJc w:val="left"/>
      <w:pPr>
        <w:ind w:left="720" w:hanging="360"/>
      </w:pPr>
      <w:rPr>
        <w:rFonts w:hint="default"/>
        <w:sz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E752AF2"/>
    <w:multiLevelType w:val="multilevel"/>
    <w:tmpl w:val="7E752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7"/>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31"/>
    <w:rsid w:val="00002268"/>
    <w:rsid w:val="0000260A"/>
    <w:rsid w:val="00004AA7"/>
    <w:rsid w:val="00006E1C"/>
    <w:rsid w:val="00007C56"/>
    <w:rsid w:val="00010C98"/>
    <w:rsid w:val="00013EF9"/>
    <w:rsid w:val="00015040"/>
    <w:rsid w:val="00017E2E"/>
    <w:rsid w:val="00025222"/>
    <w:rsid w:val="0002538C"/>
    <w:rsid w:val="000267FD"/>
    <w:rsid w:val="00032290"/>
    <w:rsid w:val="0003355C"/>
    <w:rsid w:val="00047C13"/>
    <w:rsid w:val="00053347"/>
    <w:rsid w:val="00055067"/>
    <w:rsid w:val="00060EDA"/>
    <w:rsid w:val="00091902"/>
    <w:rsid w:val="0009284B"/>
    <w:rsid w:val="0009415E"/>
    <w:rsid w:val="000A6F7F"/>
    <w:rsid w:val="000B1481"/>
    <w:rsid w:val="000C1BF6"/>
    <w:rsid w:val="000C2E27"/>
    <w:rsid w:val="000C5C93"/>
    <w:rsid w:val="000D5325"/>
    <w:rsid w:val="000D6948"/>
    <w:rsid w:val="000E7FCE"/>
    <w:rsid w:val="000F5024"/>
    <w:rsid w:val="000F7FE6"/>
    <w:rsid w:val="00104223"/>
    <w:rsid w:val="00105467"/>
    <w:rsid w:val="001204EF"/>
    <w:rsid w:val="00155897"/>
    <w:rsid w:val="00155BC4"/>
    <w:rsid w:val="00156D24"/>
    <w:rsid w:val="001667F0"/>
    <w:rsid w:val="00166C82"/>
    <w:rsid w:val="00176E36"/>
    <w:rsid w:val="001830C5"/>
    <w:rsid w:val="001A2C74"/>
    <w:rsid w:val="001A6C92"/>
    <w:rsid w:val="001D3F5A"/>
    <w:rsid w:val="001D5D9C"/>
    <w:rsid w:val="001E1FAE"/>
    <w:rsid w:val="001E5919"/>
    <w:rsid w:val="001F0F6B"/>
    <w:rsid w:val="001F37C0"/>
    <w:rsid w:val="00200E61"/>
    <w:rsid w:val="00205DD8"/>
    <w:rsid w:val="00213EF5"/>
    <w:rsid w:val="00222547"/>
    <w:rsid w:val="002259BF"/>
    <w:rsid w:val="00235982"/>
    <w:rsid w:val="00255BFD"/>
    <w:rsid w:val="00257DFD"/>
    <w:rsid w:val="00262CAC"/>
    <w:rsid w:val="0027017B"/>
    <w:rsid w:val="00274B67"/>
    <w:rsid w:val="002756F2"/>
    <w:rsid w:val="00276830"/>
    <w:rsid w:val="00284050"/>
    <w:rsid w:val="00285966"/>
    <w:rsid w:val="00285FC2"/>
    <w:rsid w:val="00295011"/>
    <w:rsid w:val="002B57C9"/>
    <w:rsid w:val="002D69DE"/>
    <w:rsid w:val="002D7547"/>
    <w:rsid w:val="002D7874"/>
    <w:rsid w:val="002D7E2D"/>
    <w:rsid w:val="002E0953"/>
    <w:rsid w:val="002E5830"/>
    <w:rsid w:val="002E5A01"/>
    <w:rsid w:val="002F1A83"/>
    <w:rsid w:val="002F5009"/>
    <w:rsid w:val="00304DA7"/>
    <w:rsid w:val="00311CE6"/>
    <w:rsid w:val="00316C20"/>
    <w:rsid w:val="00327687"/>
    <w:rsid w:val="0033322B"/>
    <w:rsid w:val="00333B5E"/>
    <w:rsid w:val="0033571B"/>
    <w:rsid w:val="00340E20"/>
    <w:rsid w:val="00343689"/>
    <w:rsid w:val="00344E4B"/>
    <w:rsid w:val="00350458"/>
    <w:rsid w:val="00354134"/>
    <w:rsid w:val="0035584E"/>
    <w:rsid w:val="00356A99"/>
    <w:rsid w:val="003613D6"/>
    <w:rsid w:val="003732A2"/>
    <w:rsid w:val="00377A66"/>
    <w:rsid w:val="00382052"/>
    <w:rsid w:val="003940F6"/>
    <w:rsid w:val="003A3B1B"/>
    <w:rsid w:val="003B0CC7"/>
    <w:rsid w:val="003B1314"/>
    <w:rsid w:val="003B265B"/>
    <w:rsid w:val="003B34EF"/>
    <w:rsid w:val="003B5D14"/>
    <w:rsid w:val="003C0CF9"/>
    <w:rsid w:val="003C0CFB"/>
    <w:rsid w:val="003C4819"/>
    <w:rsid w:val="003D5BFD"/>
    <w:rsid w:val="003D7F7C"/>
    <w:rsid w:val="003E6618"/>
    <w:rsid w:val="004162BD"/>
    <w:rsid w:val="00431B61"/>
    <w:rsid w:val="00440C76"/>
    <w:rsid w:val="00441AC4"/>
    <w:rsid w:val="00460A65"/>
    <w:rsid w:val="0046409C"/>
    <w:rsid w:val="00465B36"/>
    <w:rsid w:val="0046730D"/>
    <w:rsid w:val="004717D6"/>
    <w:rsid w:val="00482DC2"/>
    <w:rsid w:val="00484E73"/>
    <w:rsid w:val="00494B8A"/>
    <w:rsid w:val="004965B7"/>
    <w:rsid w:val="004A648D"/>
    <w:rsid w:val="004B69A8"/>
    <w:rsid w:val="004D17BD"/>
    <w:rsid w:val="004D72FB"/>
    <w:rsid w:val="004D7655"/>
    <w:rsid w:val="004E07BB"/>
    <w:rsid w:val="004E4E24"/>
    <w:rsid w:val="004E7396"/>
    <w:rsid w:val="004F07E8"/>
    <w:rsid w:val="004F0F78"/>
    <w:rsid w:val="004F5FC0"/>
    <w:rsid w:val="004F7781"/>
    <w:rsid w:val="00500257"/>
    <w:rsid w:val="005012B5"/>
    <w:rsid w:val="005076E6"/>
    <w:rsid w:val="005106BB"/>
    <w:rsid w:val="005115DA"/>
    <w:rsid w:val="005158E2"/>
    <w:rsid w:val="00524DBF"/>
    <w:rsid w:val="0053425C"/>
    <w:rsid w:val="00536F5A"/>
    <w:rsid w:val="00542D31"/>
    <w:rsid w:val="00543BB2"/>
    <w:rsid w:val="005508E9"/>
    <w:rsid w:val="005510EE"/>
    <w:rsid w:val="005520B9"/>
    <w:rsid w:val="0056036E"/>
    <w:rsid w:val="00562185"/>
    <w:rsid w:val="00562730"/>
    <w:rsid w:val="00572E37"/>
    <w:rsid w:val="00582C6F"/>
    <w:rsid w:val="0058496D"/>
    <w:rsid w:val="0059797F"/>
    <w:rsid w:val="005A1482"/>
    <w:rsid w:val="005A3065"/>
    <w:rsid w:val="005A7E03"/>
    <w:rsid w:val="005B55A3"/>
    <w:rsid w:val="005D018C"/>
    <w:rsid w:val="005D2B45"/>
    <w:rsid w:val="005D60F6"/>
    <w:rsid w:val="005E4D31"/>
    <w:rsid w:val="005E6D49"/>
    <w:rsid w:val="005F13D3"/>
    <w:rsid w:val="005F3F41"/>
    <w:rsid w:val="005F6EB7"/>
    <w:rsid w:val="005F713C"/>
    <w:rsid w:val="00604600"/>
    <w:rsid w:val="00606A32"/>
    <w:rsid w:val="00611D55"/>
    <w:rsid w:val="00613213"/>
    <w:rsid w:val="00620D44"/>
    <w:rsid w:val="006227C0"/>
    <w:rsid w:val="00631503"/>
    <w:rsid w:val="006468D4"/>
    <w:rsid w:val="006504FA"/>
    <w:rsid w:val="00650618"/>
    <w:rsid w:val="00652CBB"/>
    <w:rsid w:val="006617AF"/>
    <w:rsid w:val="00663862"/>
    <w:rsid w:val="00664F8D"/>
    <w:rsid w:val="00667BE5"/>
    <w:rsid w:val="00676C3C"/>
    <w:rsid w:val="006845D2"/>
    <w:rsid w:val="0069199E"/>
    <w:rsid w:val="00693ABB"/>
    <w:rsid w:val="00693D03"/>
    <w:rsid w:val="00694C0E"/>
    <w:rsid w:val="00695193"/>
    <w:rsid w:val="00695D44"/>
    <w:rsid w:val="00697177"/>
    <w:rsid w:val="006A2180"/>
    <w:rsid w:val="006A6B3C"/>
    <w:rsid w:val="006B2D02"/>
    <w:rsid w:val="006C041B"/>
    <w:rsid w:val="006C4BE4"/>
    <w:rsid w:val="006D0B6D"/>
    <w:rsid w:val="006D248C"/>
    <w:rsid w:val="006D3C13"/>
    <w:rsid w:val="006E5FCD"/>
    <w:rsid w:val="006E7422"/>
    <w:rsid w:val="006F44C2"/>
    <w:rsid w:val="006F66EF"/>
    <w:rsid w:val="00710715"/>
    <w:rsid w:val="00710971"/>
    <w:rsid w:val="00710DB6"/>
    <w:rsid w:val="00711E24"/>
    <w:rsid w:val="00714DED"/>
    <w:rsid w:val="007212D9"/>
    <w:rsid w:val="007322C8"/>
    <w:rsid w:val="00744C4A"/>
    <w:rsid w:val="00746718"/>
    <w:rsid w:val="00760760"/>
    <w:rsid w:val="00764F4B"/>
    <w:rsid w:val="007859F8"/>
    <w:rsid w:val="00787FEB"/>
    <w:rsid w:val="00790CAB"/>
    <w:rsid w:val="00790E47"/>
    <w:rsid w:val="00791B6B"/>
    <w:rsid w:val="0079327B"/>
    <w:rsid w:val="007A067D"/>
    <w:rsid w:val="007A2136"/>
    <w:rsid w:val="007A2464"/>
    <w:rsid w:val="007C0A5A"/>
    <w:rsid w:val="007C3BDF"/>
    <w:rsid w:val="007C454F"/>
    <w:rsid w:val="007C6E57"/>
    <w:rsid w:val="007D3262"/>
    <w:rsid w:val="007D52FD"/>
    <w:rsid w:val="007D63AE"/>
    <w:rsid w:val="007D64A6"/>
    <w:rsid w:val="007E15B7"/>
    <w:rsid w:val="007E4C52"/>
    <w:rsid w:val="007F5D5F"/>
    <w:rsid w:val="00812831"/>
    <w:rsid w:val="008224EB"/>
    <w:rsid w:val="00823967"/>
    <w:rsid w:val="00835935"/>
    <w:rsid w:val="00836753"/>
    <w:rsid w:val="00840588"/>
    <w:rsid w:val="00841CD7"/>
    <w:rsid w:val="008558DB"/>
    <w:rsid w:val="00857D1D"/>
    <w:rsid w:val="008606EC"/>
    <w:rsid w:val="008674B3"/>
    <w:rsid w:val="00872B02"/>
    <w:rsid w:val="008757F3"/>
    <w:rsid w:val="008836DD"/>
    <w:rsid w:val="008A0809"/>
    <w:rsid w:val="008A12C8"/>
    <w:rsid w:val="008A58F4"/>
    <w:rsid w:val="008B3572"/>
    <w:rsid w:val="008D1CA8"/>
    <w:rsid w:val="008E374B"/>
    <w:rsid w:val="008F155D"/>
    <w:rsid w:val="008F1784"/>
    <w:rsid w:val="008F28E2"/>
    <w:rsid w:val="009263B0"/>
    <w:rsid w:val="0093146D"/>
    <w:rsid w:val="00932081"/>
    <w:rsid w:val="00943FF6"/>
    <w:rsid w:val="00944D06"/>
    <w:rsid w:val="00962C39"/>
    <w:rsid w:val="00963DF2"/>
    <w:rsid w:val="00972694"/>
    <w:rsid w:val="009728E0"/>
    <w:rsid w:val="00980D3B"/>
    <w:rsid w:val="00992CDE"/>
    <w:rsid w:val="00996733"/>
    <w:rsid w:val="0099683C"/>
    <w:rsid w:val="009A2210"/>
    <w:rsid w:val="009C2663"/>
    <w:rsid w:val="009C693B"/>
    <w:rsid w:val="009C6D3E"/>
    <w:rsid w:val="009D1BC9"/>
    <w:rsid w:val="009D2C74"/>
    <w:rsid w:val="009D40A5"/>
    <w:rsid w:val="009E38C1"/>
    <w:rsid w:val="009E50C8"/>
    <w:rsid w:val="00A04CEA"/>
    <w:rsid w:val="00A11AFC"/>
    <w:rsid w:val="00A1787E"/>
    <w:rsid w:val="00A225C2"/>
    <w:rsid w:val="00A2483F"/>
    <w:rsid w:val="00A259C8"/>
    <w:rsid w:val="00A342D9"/>
    <w:rsid w:val="00A44B4A"/>
    <w:rsid w:val="00A4737D"/>
    <w:rsid w:val="00A52141"/>
    <w:rsid w:val="00A5296B"/>
    <w:rsid w:val="00A5617F"/>
    <w:rsid w:val="00A64DE8"/>
    <w:rsid w:val="00A72E48"/>
    <w:rsid w:val="00A73496"/>
    <w:rsid w:val="00A7458D"/>
    <w:rsid w:val="00A7472A"/>
    <w:rsid w:val="00A759AC"/>
    <w:rsid w:val="00A81D68"/>
    <w:rsid w:val="00A849B0"/>
    <w:rsid w:val="00A86165"/>
    <w:rsid w:val="00A90811"/>
    <w:rsid w:val="00AA442C"/>
    <w:rsid w:val="00AA462D"/>
    <w:rsid w:val="00AA57E1"/>
    <w:rsid w:val="00AA7822"/>
    <w:rsid w:val="00AB1962"/>
    <w:rsid w:val="00AB6688"/>
    <w:rsid w:val="00AC0708"/>
    <w:rsid w:val="00AC42E9"/>
    <w:rsid w:val="00AC4C97"/>
    <w:rsid w:val="00AD024E"/>
    <w:rsid w:val="00AE2C95"/>
    <w:rsid w:val="00AE569D"/>
    <w:rsid w:val="00AE5B1B"/>
    <w:rsid w:val="00AE5F51"/>
    <w:rsid w:val="00AE6D7D"/>
    <w:rsid w:val="00AE7D4B"/>
    <w:rsid w:val="00AF007C"/>
    <w:rsid w:val="00AF2AEE"/>
    <w:rsid w:val="00B050C6"/>
    <w:rsid w:val="00B10DB4"/>
    <w:rsid w:val="00B13742"/>
    <w:rsid w:val="00B1734A"/>
    <w:rsid w:val="00B22EA0"/>
    <w:rsid w:val="00B23597"/>
    <w:rsid w:val="00B23ED1"/>
    <w:rsid w:val="00B30AD4"/>
    <w:rsid w:val="00B361A1"/>
    <w:rsid w:val="00B4546F"/>
    <w:rsid w:val="00B52B82"/>
    <w:rsid w:val="00B53D0D"/>
    <w:rsid w:val="00B54B71"/>
    <w:rsid w:val="00B55EB2"/>
    <w:rsid w:val="00B5781E"/>
    <w:rsid w:val="00B57B6E"/>
    <w:rsid w:val="00B64B16"/>
    <w:rsid w:val="00B6572F"/>
    <w:rsid w:val="00B81549"/>
    <w:rsid w:val="00B82090"/>
    <w:rsid w:val="00B84536"/>
    <w:rsid w:val="00B85462"/>
    <w:rsid w:val="00B973A5"/>
    <w:rsid w:val="00BA0899"/>
    <w:rsid w:val="00BA243F"/>
    <w:rsid w:val="00BA292C"/>
    <w:rsid w:val="00BA4A86"/>
    <w:rsid w:val="00BB1534"/>
    <w:rsid w:val="00BC709D"/>
    <w:rsid w:val="00BD0DC3"/>
    <w:rsid w:val="00BD16C4"/>
    <w:rsid w:val="00BD3382"/>
    <w:rsid w:val="00BD7017"/>
    <w:rsid w:val="00BE34B2"/>
    <w:rsid w:val="00BF29A4"/>
    <w:rsid w:val="00C02651"/>
    <w:rsid w:val="00C07C47"/>
    <w:rsid w:val="00C14EF5"/>
    <w:rsid w:val="00C15069"/>
    <w:rsid w:val="00C17A58"/>
    <w:rsid w:val="00C206D4"/>
    <w:rsid w:val="00C23D51"/>
    <w:rsid w:val="00C32199"/>
    <w:rsid w:val="00C32A1E"/>
    <w:rsid w:val="00C35391"/>
    <w:rsid w:val="00C370B2"/>
    <w:rsid w:val="00C42500"/>
    <w:rsid w:val="00C428F5"/>
    <w:rsid w:val="00C44CE5"/>
    <w:rsid w:val="00C4657B"/>
    <w:rsid w:val="00C5063E"/>
    <w:rsid w:val="00C509E6"/>
    <w:rsid w:val="00C67EB1"/>
    <w:rsid w:val="00C7768A"/>
    <w:rsid w:val="00C8028B"/>
    <w:rsid w:val="00C924BE"/>
    <w:rsid w:val="00C948C7"/>
    <w:rsid w:val="00CA0365"/>
    <w:rsid w:val="00CA6BE5"/>
    <w:rsid w:val="00CB33B0"/>
    <w:rsid w:val="00CB6A03"/>
    <w:rsid w:val="00CC0D2F"/>
    <w:rsid w:val="00CC21BE"/>
    <w:rsid w:val="00CC5380"/>
    <w:rsid w:val="00CF01AD"/>
    <w:rsid w:val="00CF0D95"/>
    <w:rsid w:val="00CF4676"/>
    <w:rsid w:val="00D10124"/>
    <w:rsid w:val="00D1181C"/>
    <w:rsid w:val="00D21288"/>
    <w:rsid w:val="00D22984"/>
    <w:rsid w:val="00D25D9C"/>
    <w:rsid w:val="00D50B42"/>
    <w:rsid w:val="00D7203B"/>
    <w:rsid w:val="00D739A2"/>
    <w:rsid w:val="00D84524"/>
    <w:rsid w:val="00D92B2F"/>
    <w:rsid w:val="00D932F0"/>
    <w:rsid w:val="00DA46D8"/>
    <w:rsid w:val="00DB5210"/>
    <w:rsid w:val="00DB5D8F"/>
    <w:rsid w:val="00DC20E7"/>
    <w:rsid w:val="00DC3DEF"/>
    <w:rsid w:val="00DD2FF0"/>
    <w:rsid w:val="00DD7F27"/>
    <w:rsid w:val="00DE7344"/>
    <w:rsid w:val="00E022E8"/>
    <w:rsid w:val="00E05007"/>
    <w:rsid w:val="00E13DE4"/>
    <w:rsid w:val="00E15754"/>
    <w:rsid w:val="00E32EE7"/>
    <w:rsid w:val="00E378D7"/>
    <w:rsid w:val="00E413EF"/>
    <w:rsid w:val="00E42EA5"/>
    <w:rsid w:val="00E469A2"/>
    <w:rsid w:val="00E47707"/>
    <w:rsid w:val="00E5050D"/>
    <w:rsid w:val="00E66F4A"/>
    <w:rsid w:val="00E76F7A"/>
    <w:rsid w:val="00E80F8E"/>
    <w:rsid w:val="00E922A3"/>
    <w:rsid w:val="00EB29C8"/>
    <w:rsid w:val="00EC27D5"/>
    <w:rsid w:val="00EC6C5C"/>
    <w:rsid w:val="00ED62B5"/>
    <w:rsid w:val="00EE5210"/>
    <w:rsid w:val="00EE5D46"/>
    <w:rsid w:val="00EF258C"/>
    <w:rsid w:val="00EF265E"/>
    <w:rsid w:val="00F07749"/>
    <w:rsid w:val="00F1156B"/>
    <w:rsid w:val="00F3634E"/>
    <w:rsid w:val="00F36C68"/>
    <w:rsid w:val="00F462E5"/>
    <w:rsid w:val="00F46A16"/>
    <w:rsid w:val="00F66597"/>
    <w:rsid w:val="00F87A64"/>
    <w:rsid w:val="00FA1F1A"/>
    <w:rsid w:val="00FA51E6"/>
    <w:rsid w:val="00FA6DB6"/>
    <w:rsid w:val="00FB0850"/>
    <w:rsid w:val="00FB1C99"/>
    <w:rsid w:val="00FB2D5C"/>
    <w:rsid w:val="00FB51EC"/>
    <w:rsid w:val="00FC11CD"/>
    <w:rsid w:val="00FC2DC3"/>
    <w:rsid w:val="00FD0062"/>
    <w:rsid w:val="00FD206B"/>
    <w:rsid w:val="00FD3971"/>
    <w:rsid w:val="00FD4CD7"/>
    <w:rsid w:val="00FE2F77"/>
    <w:rsid w:val="00FE428E"/>
    <w:rsid w:val="00FF1287"/>
    <w:rsid w:val="00FF497D"/>
    <w:rsid w:val="091C2D69"/>
    <w:rsid w:val="3D26061F"/>
    <w:rsid w:val="47803CB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qFormat="1"/>
    <w:lsdException w:name="annotation reference"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pPr>
      <w:keepNext/>
      <w:numPr>
        <w:numId w:val="1"/>
      </w:numPr>
      <w:spacing w:before="240" w:after="240"/>
      <w:jc w:val="both"/>
      <w:outlineLvl w:val="0"/>
    </w:pPr>
    <w:rPr>
      <w:b/>
      <w:smallCaps/>
      <w:kern w:val="28"/>
      <w:szCs w:val="20"/>
    </w:rPr>
  </w:style>
  <w:style w:type="paragraph" w:styleId="Heading3">
    <w:name w:val="heading 3"/>
    <w:basedOn w:val="Normal"/>
    <w:next w:val="Normal"/>
    <w:link w:val="Heading3Char"/>
    <w:uiPriority w:val="9"/>
    <w:semiHidden/>
    <w:unhideWhenUsed/>
    <w:qFormat/>
    <w:rsid w:val="000A6F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qFormat/>
    <w:pPr>
      <w:tabs>
        <w:tab w:val="center" w:pos="4536"/>
        <w:tab w:val="right" w:pos="9072"/>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536"/>
        <w:tab w:val="right" w:pos="9072"/>
      </w:tabs>
    </w:p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Times New Roman" w:eastAsia="Times New Roman" w:hAnsi="Times New Roman" w:cs="Times New Roman"/>
      <w:b/>
      <w:smallCaps/>
      <w:kern w:val="28"/>
      <w:sz w:val="24"/>
      <w:lang w:val="en-GB"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en-GB"/>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link w:val="ListParagraphChar"/>
    <w:uiPriority w:val="34"/>
    <w:qFormat/>
    <w:pPr>
      <w:ind w:left="720"/>
      <w:contextualSpacing/>
    </w:p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basedOn w:val="DefaultParagraphFont"/>
    <w:link w:val="NoSpacing"/>
    <w:uiPriority w:val="1"/>
    <w:qFormat/>
    <w:rPr>
      <w:rFonts w:ascii="Calibri" w:eastAsia="Calibri" w:hAnsi="Calibri" w:cs="Times New Roman"/>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sz w:val="24"/>
      <w:szCs w:val="24"/>
      <w:lang w:val="en-GB" w:eastAsia="en-G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customStyle="1" w:styleId="Revision1">
    <w:name w:val="Revision1"/>
    <w:hidden/>
    <w:uiPriority w:val="99"/>
    <w:unhideWhenUsed/>
    <w:rPr>
      <w:rFonts w:ascii="Times New Roman" w:eastAsia="Times New Roman" w:hAnsi="Times New Roman" w:cs="Times New Roman"/>
      <w:sz w:val="24"/>
      <w:szCs w:val="24"/>
      <w:lang w:val="en-GB" w:eastAsia="en-GB"/>
    </w:rPr>
  </w:style>
  <w:style w:type="paragraph" w:customStyle="1" w:styleId="paragraph">
    <w:name w:val="paragraph"/>
    <w:basedOn w:val="Normal"/>
    <w:qFormat/>
    <w:pPr>
      <w:spacing w:before="100" w:beforeAutospacing="1" w:after="100" w:afterAutospacing="1"/>
    </w:pPr>
    <w:rPr>
      <w:lang w:val="en-US" w:eastAsia="en-US"/>
    </w:rPr>
  </w:style>
  <w:style w:type="character" w:customStyle="1" w:styleId="normaltextrun">
    <w:name w:val="normaltextrun"/>
    <w:basedOn w:val="DefaultParagraphFont"/>
    <w:qFormat/>
  </w:style>
  <w:style w:type="character" w:customStyle="1" w:styleId="Heading3Char">
    <w:name w:val="Heading 3 Char"/>
    <w:basedOn w:val="DefaultParagraphFont"/>
    <w:link w:val="Heading3"/>
    <w:uiPriority w:val="9"/>
    <w:semiHidden/>
    <w:rsid w:val="000A6F7F"/>
    <w:rPr>
      <w:rFonts w:asciiTheme="majorHAnsi" w:eastAsiaTheme="majorEastAsia" w:hAnsiTheme="majorHAnsi" w:cstheme="majorBidi"/>
      <w:b/>
      <w:bCs/>
      <w:color w:val="4F81BD" w:themeColor="accent1"/>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qFormat="1"/>
    <w:lsdException w:name="annotation reference"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pPr>
      <w:keepNext/>
      <w:numPr>
        <w:numId w:val="1"/>
      </w:numPr>
      <w:spacing w:before="240" w:after="240"/>
      <w:jc w:val="both"/>
      <w:outlineLvl w:val="0"/>
    </w:pPr>
    <w:rPr>
      <w:b/>
      <w:smallCaps/>
      <w:kern w:val="28"/>
      <w:szCs w:val="20"/>
    </w:rPr>
  </w:style>
  <w:style w:type="paragraph" w:styleId="Heading3">
    <w:name w:val="heading 3"/>
    <w:basedOn w:val="Normal"/>
    <w:next w:val="Normal"/>
    <w:link w:val="Heading3Char"/>
    <w:uiPriority w:val="9"/>
    <w:semiHidden/>
    <w:unhideWhenUsed/>
    <w:qFormat/>
    <w:rsid w:val="000A6F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qFormat/>
    <w:pPr>
      <w:tabs>
        <w:tab w:val="center" w:pos="4536"/>
        <w:tab w:val="right" w:pos="9072"/>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536"/>
        <w:tab w:val="right" w:pos="9072"/>
      </w:tabs>
    </w:p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Times New Roman" w:eastAsia="Times New Roman" w:hAnsi="Times New Roman" w:cs="Times New Roman"/>
      <w:b/>
      <w:smallCaps/>
      <w:kern w:val="28"/>
      <w:sz w:val="24"/>
      <w:lang w:val="en-GB"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en-GB"/>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link w:val="ListParagraphChar"/>
    <w:uiPriority w:val="34"/>
    <w:qFormat/>
    <w:pPr>
      <w:ind w:left="720"/>
      <w:contextualSpacing/>
    </w:pPr>
  </w:style>
  <w:style w:type="paragraph" w:styleId="NoSpacing">
    <w:name w:val="No Spacing"/>
    <w:link w:val="NoSpacingChar"/>
    <w:uiPriority w:val="1"/>
    <w:qFormat/>
    <w:rPr>
      <w:rFonts w:ascii="Calibri" w:eastAsia="Calibri" w:hAnsi="Calibri" w:cs="Times New Roman"/>
      <w:sz w:val="22"/>
      <w:szCs w:val="22"/>
    </w:rPr>
  </w:style>
  <w:style w:type="character" w:customStyle="1" w:styleId="NoSpacingChar">
    <w:name w:val="No Spacing Char"/>
    <w:basedOn w:val="DefaultParagraphFont"/>
    <w:link w:val="NoSpacing"/>
    <w:uiPriority w:val="1"/>
    <w:qFormat/>
    <w:rPr>
      <w:rFonts w:ascii="Calibri" w:eastAsia="Calibri" w:hAnsi="Calibri" w:cs="Times New Roman"/>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sz w:val="24"/>
      <w:szCs w:val="24"/>
      <w:lang w:val="en-GB" w:eastAsia="en-G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customStyle="1" w:styleId="Revision1">
    <w:name w:val="Revision1"/>
    <w:hidden/>
    <w:uiPriority w:val="99"/>
    <w:unhideWhenUsed/>
    <w:rPr>
      <w:rFonts w:ascii="Times New Roman" w:eastAsia="Times New Roman" w:hAnsi="Times New Roman" w:cs="Times New Roman"/>
      <w:sz w:val="24"/>
      <w:szCs w:val="24"/>
      <w:lang w:val="en-GB" w:eastAsia="en-GB"/>
    </w:rPr>
  </w:style>
  <w:style w:type="paragraph" w:customStyle="1" w:styleId="paragraph">
    <w:name w:val="paragraph"/>
    <w:basedOn w:val="Normal"/>
    <w:qFormat/>
    <w:pPr>
      <w:spacing w:before="100" w:beforeAutospacing="1" w:after="100" w:afterAutospacing="1"/>
    </w:pPr>
    <w:rPr>
      <w:lang w:val="en-US" w:eastAsia="en-US"/>
    </w:rPr>
  </w:style>
  <w:style w:type="character" w:customStyle="1" w:styleId="normaltextrun">
    <w:name w:val="normaltextrun"/>
    <w:basedOn w:val="DefaultParagraphFont"/>
    <w:qFormat/>
  </w:style>
  <w:style w:type="character" w:customStyle="1" w:styleId="Heading3Char">
    <w:name w:val="Heading 3 Char"/>
    <w:basedOn w:val="DefaultParagraphFont"/>
    <w:link w:val="Heading3"/>
    <w:uiPriority w:val="9"/>
    <w:semiHidden/>
    <w:rsid w:val="000A6F7F"/>
    <w:rPr>
      <w:rFonts w:asciiTheme="majorHAnsi" w:eastAsiaTheme="majorEastAsia" w:hAnsiTheme="majorHAnsi" w:cstheme="majorBidi"/>
      <w:b/>
      <w:bCs/>
      <w:color w:val="4F81BD" w:themeColor="accent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5942">
      <w:bodyDiv w:val="1"/>
      <w:marLeft w:val="0"/>
      <w:marRight w:val="0"/>
      <w:marTop w:val="0"/>
      <w:marBottom w:val="0"/>
      <w:divBdr>
        <w:top w:val="none" w:sz="0" w:space="0" w:color="auto"/>
        <w:left w:val="none" w:sz="0" w:space="0" w:color="auto"/>
        <w:bottom w:val="none" w:sz="0" w:space="0" w:color="auto"/>
        <w:right w:val="none" w:sz="0" w:space="0" w:color="auto"/>
      </w:divBdr>
    </w:div>
    <w:div w:id="1581909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cementjobskk@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1B287-7987-4A4A-86DB-A6979020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13</cp:revision>
  <dcterms:created xsi:type="dcterms:W3CDTF">2026-04-29T10:29:00Z</dcterms:created>
  <dcterms:modified xsi:type="dcterms:W3CDTF">2026-05-22T04:26:00Z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c14328faf2c4e785f2a4453681baf87f50049e87b58048647ebe2b260c403945</vt:lpwstr>
  </property>
  <property fmtid="{D5CDD505-2E9C-101B-9397-08002B2CF9AE}" pid="3" name="KSOProductBuildVer">
    <vt:lpwstr>1033-12.2.0.22549</vt:lpwstr>
  </property>
  <property fmtid="{D5CDD505-2E9C-101B-9397-08002B2CF9AE}" pid="4" name="ICV">
    <vt:lpwstr>5F21975A88CA4D279250C6797309313E_13</vt:lpwstr>
  </property>
</Properties>
</file>